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z w:val="56"/>
          <w:szCs w:val="56"/>
        </w:rPr>
        <w:id w:val="1384755064"/>
        <w:lock w:val="sdtLocked"/>
        <w:placeholder>
          <w:docPart w:val="229997E604504CC68143E5E646FC4E1F"/>
        </w:placeholder>
        <w:text w:multiLine="1"/>
      </w:sdtPr>
      <w:sdtEndPr/>
      <w:sdtContent>
        <w:p w14:paraId="128BAE8B" w14:textId="17AC469A" w:rsidR="002335C8" w:rsidRPr="00303752" w:rsidRDefault="00AE5EBB" w:rsidP="00C76A55">
          <w:pPr>
            <w:pStyle w:val="Title"/>
            <w:rPr>
              <w:sz w:val="56"/>
              <w:szCs w:val="56"/>
            </w:rPr>
          </w:pPr>
          <w:r w:rsidRPr="00303752">
            <w:rPr>
              <w:sz w:val="56"/>
              <w:szCs w:val="56"/>
            </w:rPr>
            <w:t xml:space="preserve">Environmental </w:t>
          </w:r>
          <w:r>
            <w:rPr>
              <w:sz w:val="56"/>
              <w:szCs w:val="56"/>
            </w:rPr>
            <w:t>S</w:t>
          </w:r>
          <w:r w:rsidRPr="00303752">
            <w:rPr>
              <w:sz w:val="56"/>
              <w:szCs w:val="56"/>
            </w:rPr>
            <w:t xml:space="preserve">ustainability </w:t>
          </w:r>
          <w:r>
            <w:rPr>
              <w:sz w:val="56"/>
              <w:szCs w:val="56"/>
            </w:rPr>
            <w:t>P</w:t>
          </w:r>
          <w:r w:rsidRPr="00303752">
            <w:rPr>
              <w:sz w:val="56"/>
              <w:szCs w:val="56"/>
            </w:rPr>
            <w:t>olicy</w:t>
          </w:r>
        </w:p>
      </w:sdtContent>
    </w:sdt>
    <w:sdt>
      <w:sdtPr>
        <w:id w:val="-1162464901"/>
        <w:lock w:val="sdtContentLocked"/>
        <w:placeholder>
          <w:docPart w:val="72173E0A1D2B48E2B84DB6BC0EF8991D"/>
        </w:placeholder>
        <w:text/>
      </w:sdtPr>
      <w:sdtEndPr/>
      <w:sdtContent>
        <w:p w14:paraId="13B3BD60" w14:textId="0E38C204" w:rsidR="00E67698" w:rsidRDefault="002335C8" w:rsidP="00E67698">
          <w:pPr>
            <w:pStyle w:val="Heading1"/>
          </w:pPr>
          <w:r>
            <w:t>Purpose</w:t>
          </w:r>
        </w:p>
      </w:sdtContent>
    </w:sdt>
    <w:p w14:paraId="194BC3C0" w14:textId="5C12FE2F" w:rsidR="00F92424" w:rsidRDefault="00B640AA">
      <w:pPr>
        <w:pStyle w:val="Default"/>
        <w:rPr>
          <w:sz w:val="20"/>
          <w:szCs w:val="20"/>
          <w:lang w:val="en"/>
        </w:rPr>
      </w:pPr>
      <w:bookmarkStart w:id="1" w:name="_Hlk66872640"/>
      <w:r w:rsidRPr="008F21B2">
        <w:rPr>
          <w:sz w:val="20"/>
          <w:szCs w:val="20"/>
          <w:lang w:val="en"/>
        </w:rPr>
        <w:t xml:space="preserve">The </w:t>
      </w:r>
      <w:r w:rsidR="000506CB" w:rsidRPr="008F21B2">
        <w:rPr>
          <w:sz w:val="20"/>
          <w:szCs w:val="20"/>
          <w:lang w:val="en"/>
        </w:rPr>
        <w:t>City</w:t>
      </w:r>
      <w:r w:rsidR="000B31F2">
        <w:rPr>
          <w:sz w:val="20"/>
          <w:szCs w:val="20"/>
          <w:lang w:val="en"/>
        </w:rPr>
        <w:t xml:space="preserve"> of Sydney</w:t>
      </w:r>
      <w:r w:rsidRPr="000506CB">
        <w:rPr>
          <w:sz w:val="20"/>
          <w:szCs w:val="20"/>
          <w:lang w:val="en"/>
        </w:rPr>
        <w:t xml:space="preserve"> </w:t>
      </w:r>
      <w:r w:rsidR="00750C62" w:rsidRPr="000506CB">
        <w:rPr>
          <w:sz w:val="20"/>
          <w:szCs w:val="20"/>
          <w:lang w:val="en"/>
        </w:rPr>
        <w:t xml:space="preserve">declared a climate emergency in June 2019, stating that climate </w:t>
      </w:r>
      <w:r w:rsidR="00E45B3B">
        <w:rPr>
          <w:sz w:val="20"/>
          <w:szCs w:val="20"/>
          <w:lang w:val="en"/>
        </w:rPr>
        <w:t xml:space="preserve">change </w:t>
      </w:r>
      <w:r w:rsidR="00750C62" w:rsidRPr="000506CB">
        <w:rPr>
          <w:sz w:val="20"/>
          <w:szCs w:val="20"/>
          <w:lang w:val="en"/>
        </w:rPr>
        <w:t xml:space="preserve">is a risk to the people of Sydney. </w:t>
      </w:r>
      <w:r w:rsidR="001C6816" w:rsidRPr="008F21B2">
        <w:rPr>
          <w:sz w:val="20"/>
          <w:szCs w:val="20"/>
          <w:lang w:val="en"/>
        </w:rPr>
        <w:t>Th</w:t>
      </w:r>
      <w:r w:rsidR="000B31F2">
        <w:rPr>
          <w:sz w:val="20"/>
          <w:szCs w:val="20"/>
          <w:lang w:val="en"/>
        </w:rPr>
        <w:t>e</w:t>
      </w:r>
      <w:r w:rsidR="001C6816" w:rsidRPr="008F21B2">
        <w:rPr>
          <w:sz w:val="20"/>
          <w:szCs w:val="20"/>
          <w:lang w:val="en"/>
        </w:rPr>
        <w:t xml:space="preserve"> declaration followed a decade </w:t>
      </w:r>
      <w:r w:rsidR="000B31F2">
        <w:rPr>
          <w:sz w:val="20"/>
          <w:szCs w:val="20"/>
          <w:lang w:val="en"/>
        </w:rPr>
        <w:t xml:space="preserve">where we </w:t>
      </w:r>
      <w:r w:rsidR="009B4A8F" w:rsidRPr="008F21B2">
        <w:rPr>
          <w:sz w:val="20"/>
          <w:szCs w:val="20"/>
          <w:lang w:val="en"/>
        </w:rPr>
        <w:t xml:space="preserve">demonstrated environmental leadership through </w:t>
      </w:r>
      <w:r w:rsidR="001C6816" w:rsidRPr="008F21B2">
        <w:rPr>
          <w:sz w:val="20"/>
          <w:szCs w:val="20"/>
          <w:lang w:val="en"/>
        </w:rPr>
        <w:t>strong and effective action in response to climate change</w:t>
      </w:r>
      <w:r w:rsidR="000B31F2">
        <w:rPr>
          <w:sz w:val="20"/>
          <w:szCs w:val="20"/>
          <w:lang w:val="en"/>
        </w:rPr>
        <w:t>.</w:t>
      </w:r>
      <w:r w:rsidR="009B4A8F" w:rsidRPr="008F21B2">
        <w:rPr>
          <w:sz w:val="20"/>
          <w:szCs w:val="20"/>
          <w:lang w:val="en"/>
        </w:rPr>
        <w:t xml:space="preserve"> </w:t>
      </w:r>
    </w:p>
    <w:p w14:paraId="711475DC" w14:textId="77777777" w:rsidR="009D734A" w:rsidRDefault="009D734A" w:rsidP="00432923">
      <w:pPr>
        <w:pStyle w:val="Default"/>
        <w:rPr>
          <w:sz w:val="20"/>
          <w:szCs w:val="20"/>
          <w:lang w:val="en"/>
        </w:rPr>
      </w:pPr>
    </w:p>
    <w:bookmarkEnd w:id="1"/>
    <w:p w14:paraId="54A70E07" w14:textId="63B3DA66" w:rsidR="0071678E" w:rsidRPr="00103557" w:rsidRDefault="000B31F2" w:rsidP="00103557">
      <w:pPr>
        <w:pStyle w:val="Default"/>
        <w:rPr>
          <w:sz w:val="20"/>
          <w:szCs w:val="20"/>
          <w:lang w:val="en"/>
        </w:rPr>
      </w:pPr>
      <w:r>
        <w:rPr>
          <w:sz w:val="20"/>
          <w:szCs w:val="20"/>
          <w:lang w:val="en"/>
        </w:rPr>
        <w:t xml:space="preserve">We </w:t>
      </w:r>
      <w:r w:rsidR="0071678E" w:rsidRPr="0071678E">
        <w:rPr>
          <w:sz w:val="20"/>
          <w:szCs w:val="20"/>
          <w:lang w:val="en"/>
        </w:rPr>
        <w:t xml:space="preserve">respond to the climate emergency by taking bold steps to reduce </w:t>
      </w:r>
      <w:r>
        <w:rPr>
          <w:sz w:val="20"/>
          <w:szCs w:val="20"/>
          <w:lang w:val="en"/>
        </w:rPr>
        <w:t xml:space="preserve">our </w:t>
      </w:r>
      <w:r w:rsidR="0071678E" w:rsidRPr="0071678E">
        <w:rPr>
          <w:sz w:val="20"/>
          <w:szCs w:val="20"/>
          <w:lang w:val="en"/>
        </w:rPr>
        <w:t>environmental footprint and</w:t>
      </w:r>
      <w:r w:rsidR="00E45B3B">
        <w:rPr>
          <w:sz w:val="20"/>
          <w:szCs w:val="20"/>
          <w:lang w:val="en"/>
        </w:rPr>
        <w:t xml:space="preserve"> promote </w:t>
      </w:r>
      <w:r w:rsidR="005216B6">
        <w:rPr>
          <w:sz w:val="20"/>
          <w:szCs w:val="20"/>
          <w:lang w:val="en"/>
        </w:rPr>
        <w:t>an</w:t>
      </w:r>
      <w:r w:rsidR="002716A5">
        <w:rPr>
          <w:sz w:val="20"/>
          <w:szCs w:val="20"/>
          <w:lang w:val="en"/>
        </w:rPr>
        <w:t xml:space="preserve"> </w:t>
      </w:r>
      <w:r w:rsidR="00972C19">
        <w:rPr>
          <w:sz w:val="20"/>
          <w:szCs w:val="20"/>
          <w:lang w:val="en"/>
        </w:rPr>
        <w:t xml:space="preserve">ethical and equitable </w:t>
      </w:r>
      <w:r w:rsidR="0071678E" w:rsidRPr="0071678E">
        <w:rPr>
          <w:sz w:val="20"/>
          <w:szCs w:val="20"/>
          <w:lang w:val="en"/>
        </w:rPr>
        <w:t xml:space="preserve">transition to a zero-carbon and regenerative economy. We plan for the sustainable growth of our city.  We promote </w:t>
      </w:r>
      <w:r w:rsidR="00190104">
        <w:rPr>
          <w:sz w:val="20"/>
          <w:szCs w:val="20"/>
          <w:lang w:val="en"/>
        </w:rPr>
        <w:t>the</w:t>
      </w:r>
      <w:r w:rsidR="00B715F4">
        <w:rPr>
          <w:sz w:val="20"/>
          <w:szCs w:val="20"/>
          <w:lang w:val="en"/>
        </w:rPr>
        <w:t xml:space="preserve"> move to</w:t>
      </w:r>
      <w:r w:rsidR="00B715F4" w:rsidRPr="0071678E">
        <w:rPr>
          <w:sz w:val="20"/>
          <w:szCs w:val="20"/>
          <w:lang w:val="en"/>
        </w:rPr>
        <w:t xml:space="preserve"> </w:t>
      </w:r>
      <w:r w:rsidR="005216B6">
        <w:rPr>
          <w:sz w:val="20"/>
          <w:szCs w:val="20"/>
          <w:lang w:val="en"/>
        </w:rPr>
        <w:t xml:space="preserve">clean </w:t>
      </w:r>
      <w:r w:rsidR="0071678E" w:rsidRPr="0071678E">
        <w:rPr>
          <w:sz w:val="20"/>
          <w:szCs w:val="20"/>
          <w:lang w:val="en"/>
        </w:rPr>
        <w:t>energy</w:t>
      </w:r>
      <w:r w:rsidR="005216B6" w:rsidRPr="005216B6">
        <w:rPr>
          <w:sz w:val="20"/>
          <w:szCs w:val="20"/>
          <w:lang w:val="en"/>
        </w:rPr>
        <w:t xml:space="preserve"> </w:t>
      </w:r>
      <w:r w:rsidR="005216B6">
        <w:rPr>
          <w:sz w:val="20"/>
          <w:szCs w:val="20"/>
          <w:lang w:val="en"/>
        </w:rPr>
        <w:t>and</w:t>
      </w:r>
      <w:r w:rsidR="005216B6" w:rsidRPr="0071678E">
        <w:rPr>
          <w:sz w:val="20"/>
          <w:szCs w:val="20"/>
          <w:lang w:val="en"/>
        </w:rPr>
        <w:t xml:space="preserve"> transport</w:t>
      </w:r>
      <w:r w:rsidR="005216B6">
        <w:rPr>
          <w:sz w:val="20"/>
          <w:szCs w:val="20"/>
          <w:lang w:val="en"/>
        </w:rPr>
        <w:t xml:space="preserve"> and </w:t>
      </w:r>
      <w:r w:rsidR="00B715F4">
        <w:rPr>
          <w:sz w:val="20"/>
          <w:szCs w:val="20"/>
          <w:lang w:val="en"/>
        </w:rPr>
        <w:t>reduce</w:t>
      </w:r>
      <w:r w:rsidR="0071678E" w:rsidRPr="0071678E">
        <w:rPr>
          <w:sz w:val="20"/>
          <w:szCs w:val="20"/>
          <w:lang w:val="en"/>
        </w:rPr>
        <w:t xml:space="preserve"> resource consumption</w:t>
      </w:r>
      <w:r w:rsidR="00D0399C">
        <w:rPr>
          <w:sz w:val="20"/>
          <w:szCs w:val="20"/>
          <w:lang w:val="en"/>
        </w:rPr>
        <w:t xml:space="preserve"> </w:t>
      </w:r>
      <w:r w:rsidR="0071678E" w:rsidRPr="0071678E">
        <w:rPr>
          <w:sz w:val="20"/>
          <w:szCs w:val="20"/>
          <w:lang w:val="en"/>
        </w:rPr>
        <w:t>in a</w:t>
      </w:r>
      <w:r w:rsidR="00D0399C">
        <w:rPr>
          <w:sz w:val="20"/>
          <w:szCs w:val="20"/>
          <w:lang w:val="en"/>
        </w:rPr>
        <w:t xml:space="preserve">n </w:t>
      </w:r>
      <w:r w:rsidR="0071678E" w:rsidRPr="0071678E">
        <w:rPr>
          <w:sz w:val="20"/>
          <w:szCs w:val="20"/>
          <w:lang w:val="en"/>
        </w:rPr>
        <w:t>equitable</w:t>
      </w:r>
      <w:r>
        <w:rPr>
          <w:sz w:val="20"/>
          <w:szCs w:val="20"/>
          <w:lang w:val="en"/>
        </w:rPr>
        <w:t xml:space="preserve"> and</w:t>
      </w:r>
      <w:r w:rsidR="00D6757A">
        <w:rPr>
          <w:sz w:val="20"/>
          <w:szCs w:val="20"/>
          <w:lang w:val="en"/>
        </w:rPr>
        <w:t xml:space="preserve"> </w:t>
      </w:r>
      <w:r w:rsidR="0071678E" w:rsidRPr="0071678E">
        <w:rPr>
          <w:sz w:val="20"/>
          <w:szCs w:val="20"/>
          <w:lang w:val="en"/>
        </w:rPr>
        <w:t xml:space="preserve">inclusive </w:t>
      </w:r>
      <w:r w:rsidR="00D0399C">
        <w:rPr>
          <w:sz w:val="20"/>
          <w:szCs w:val="20"/>
          <w:lang w:val="en"/>
        </w:rPr>
        <w:t xml:space="preserve">way </w:t>
      </w:r>
      <w:r>
        <w:rPr>
          <w:sz w:val="20"/>
          <w:szCs w:val="20"/>
          <w:lang w:val="en"/>
        </w:rPr>
        <w:t>with</w:t>
      </w:r>
      <w:r w:rsidR="0071678E" w:rsidRPr="0071678E">
        <w:rPr>
          <w:sz w:val="20"/>
          <w:szCs w:val="20"/>
          <w:lang w:val="en"/>
        </w:rPr>
        <w:t xml:space="preserve"> no-one being left behind or bearing an unfair burden because of long-term structural change to jobs and industries. </w:t>
      </w:r>
      <w:r w:rsidR="00103557">
        <w:rPr>
          <w:sz w:val="20"/>
          <w:szCs w:val="20"/>
          <w:lang w:val="en"/>
        </w:rPr>
        <w:t>T</w:t>
      </w:r>
      <w:r w:rsidR="00103557" w:rsidRPr="008F21B2">
        <w:rPr>
          <w:sz w:val="20"/>
          <w:szCs w:val="20"/>
          <w:lang w:val="en"/>
        </w:rPr>
        <w:t xml:space="preserve">his policy </w:t>
      </w:r>
      <w:r w:rsidR="00103557">
        <w:rPr>
          <w:sz w:val="20"/>
          <w:szCs w:val="20"/>
          <w:lang w:val="en"/>
        </w:rPr>
        <w:t>supports the</w:t>
      </w:r>
      <w:r w:rsidR="00103557" w:rsidRPr="008F21B2">
        <w:rPr>
          <w:sz w:val="20"/>
          <w:szCs w:val="20"/>
          <w:lang w:val="en"/>
        </w:rPr>
        <w:t xml:space="preserve"> </w:t>
      </w:r>
      <w:r w:rsidR="00103557">
        <w:rPr>
          <w:sz w:val="20"/>
          <w:szCs w:val="20"/>
          <w:lang w:val="en"/>
        </w:rPr>
        <w:t>implementation of the</w:t>
      </w:r>
      <w:r w:rsidR="00103557" w:rsidRPr="00432923">
        <w:rPr>
          <w:sz w:val="20"/>
          <w:szCs w:val="20"/>
          <w:lang w:val="en"/>
        </w:rPr>
        <w:t xml:space="preserve"> </w:t>
      </w:r>
      <w:r w:rsidR="00103557">
        <w:rPr>
          <w:sz w:val="20"/>
          <w:szCs w:val="20"/>
          <w:lang w:val="en"/>
        </w:rPr>
        <w:t>forthcoming Environmental Strategy 2021-2025.</w:t>
      </w:r>
    </w:p>
    <w:sdt>
      <w:sdtPr>
        <w:id w:val="-1350098455"/>
        <w:lock w:val="sdtContentLocked"/>
        <w:placeholder>
          <w:docPart w:val="72173E0A1D2B48E2B84DB6BC0EF8991D"/>
        </w:placeholder>
        <w:text/>
      </w:sdtPr>
      <w:sdtEndPr/>
      <w:sdtContent>
        <w:p w14:paraId="326F6A9F" w14:textId="2C24AA50" w:rsidR="002335C8" w:rsidRDefault="002335C8" w:rsidP="002335C8">
          <w:pPr>
            <w:pStyle w:val="Heading1"/>
          </w:pPr>
          <w:r>
            <w:t>Scope</w:t>
          </w:r>
        </w:p>
      </w:sdtContent>
    </w:sdt>
    <w:p w14:paraId="74F25BE4" w14:textId="50761F56" w:rsidR="000506CB" w:rsidRDefault="000506CB" w:rsidP="000506CB">
      <w:pPr>
        <w:rPr>
          <w:sz w:val="20"/>
          <w:szCs w:val="20"/>
        </w:rPr>
      </w:pPr>
      <w:r w:rsidRPr="000506CB">
        <w:rPr>
          <w:sz w:val="20"/>
          <w:szCs w:val="20"/>
        </w:rPr>
        <w:t xml:space="preserve">The policy applies to </w:t>
      </w:r>
      <w:r w:rsidR="000B31F2">
        <w:rPr>
          <w:sz w:val="20"/>
          <w:szCs w:val="20"/>
        </w:rPr>
        <w:t>City</w:t>
      </w:r>
      <w:r w:rsidR="006A58E0">
        <w:rPr>
          <w:sz w:val="20"/>
          <w:szCs w:val="20"/>
        </w:rPr>
        <w:t xml:space="preserve"> </w:t>
      </w:r>
      <w:r w:rsidR="00716F9C">
        <w:rPr>
          <w:sz w:val="20"/>
          <w:szCs w:val="20"/>
        </w:rPr>
        <w:t>employees</w:t>
      </w:r>
      <w:r w:rsidR="000F1C7B">
        <w:rPr>
          <w:sz w:val="20"/>
          <w:szCs w:val="20"/>
        </w:rPr>
        <w:t>,</w:t>
      </w:r>
      <w:r w:rsidRPr="000506CB">
        <w:rPr>
          <w:sz w:val="20"/>
          <w:szCs w:val="20"/>
        </w:rPr>
        <w:t xml:space="preserve"> contractors, service providers</w:t>
      </w:r>
      <w:r w:rsidR="000D28C6">
        <w:rPr>
          <w:sz w:val="20"/>
          <w:szCs w:val="20"/>
        </w:rPr>
        <w:t>, suppliers</w:t>
      </w:r>
      <w:r w:rsidRPr="000506CB">
        <w:rPr>
          <w:sz w:val="20"/>
          <w:szCs w:val="20"/>
        </w:rPr>
        <w:t xml:space="preserve">, leasers, customers, grant recipients and volunteers working with </w:t>
      </w:r>
      <w:r w:rsidR="000B31F2">
        <w:rPr>
          <w:sz w:val="20"/>
          <w:szCs w:val="20"/>
        </w:rPr>
        <w:t xml:space="preserve">us </w:t>
      </w:r>
      <w:r w:rsidRPr="000506CB">
        <w:rPr>
          <w:sz w:val="20"/>
          <w:szCs w:val="20"/>
        </w:rPr>
        <w:t>or on</w:t>
      </w:r>
      <w:r w:rsidR="000B31F2">
        <w:rPr>
          <w:sz w:val="20"/>
          <w:szCs w:val="20"/>
        </w:rPr>
        <w:t xml:space="preserve"> our land</w:t>
      </w:r>
      <w:r w:rsidRPr="000506CB">
        <w:rPr>
          <w:sz w:val="20"/>
          <w:szCs w:val="20"/>
        </w:rPr>
        <w:t>.</w:t>
      </w:r>
    </w:p>
    <w:p w14:paraId="15A0F9DA" w14:textId="44765852" w:rsidR="003C0C31" w:rsidRDefault="004E6C5F" w:rsidP="000506CB">
      <w:pPr>
        <w:rPr>
          <w:sz w:val="20"/>
          <w:szCs w:val="20"/>
        </w:rPr>
      </w:pPr>
      <w:r w:rsidRPr="008353DF">
        <w:rPr>
          <w:sz w:val="20"/>
          <w:szCs w:val="20"/>
        </w:rPr>
        <w:t>This policy is to be implemented across all council functions, activities and decision making</w:t>
      </w:r>
      <w:r w:rsidR="00190104">
        <w:rPr>
          <w:sz w:val="20"/>
          <w:szCs w:val="20"/>
        </w:rPr>
        <w:t>.</w:t>
      </w:r>
    </w:p>
    <w:sdt>
      <w:sdtPr>
        <w:id w:val="1131219411"/>
        <w:lock w:val="sdtContentLocked"/>
        <w:placeholder>
          <w:docPart w:val="72173E0A1D2B48E2B84DB6BC0EF8991D"/>
        </w:placeholder>
        <w:text/>
      </w:sdtPr>
      <w:sdtEndPr/>
      <w:sdtContent>
        <w:p w14:paraId="5945BF99" w14:textId="073DA74B" w:rsidR="002335C8" w:rsidRDefault="002335C8" w:rsidP="002335C8">
          <w:pPr>
            <w:pStyle w:val="Heading1"/>
          </w:pPr>
          <w:r>
            <w:t>Definitions</w:t>
          </w:r>
        </w:p>
      </w:sdtContent>
    </w:sdt>
    <w:tbl>
      <w:tblPr>
        <w:tblStyle w:val="CoSTableDesign"/>
        <w:tblW w:w="0" w:type="auto"/>
        <w:tblLook w:val="04A0" w:firstRow="1" w:lastRow="0" w:firstColumn="1" w:lastColumn="0" w:noHBand="0" w:noVBand="1"/>
      </w:tblPr>
      <w:tblGrid>
        <w:gridCol w:w="2543"/>
        <w:gridCol w:w="7311"/>
      </w:tblGrid>
      <w:tr w:rsidR="00AC616E" w14:paraId="246EB380" w14:textId="77777777" w:rsidTr="23510A1D">
        <w:trPr>
          <w:cnfStyle w:val="100000000000" w:firstRow="1" w:lastRow="0" w:firstColumn="0" w:lastColumn="0" w:oddVBand="0" w:evenVBand="0" w:oddHBand="0" w:evenHBand="0" w:firstRowFirstColumn="0" w:firstRowLastColumn="0" w:lastRowFirstColumn="0" w:lastRowLastColumn="0"/>
        </w:trPr>
        <w:tc>
          <w:tcPr>
            <w:tcW w:w="2543" w:type="dxa"/>
          </w:tcPr>
          <w:p w14:paraId="63D448B1" w14:textId="77777777" w:rsidR="00AC616E" w:rsidRDefault="00AC616E" w:rsidP="00F611E1">
            <w:r>
              <w:t>Term</w:t>
            </w:r>
          </w:p>
        </w:tc>
        <w:tc>
          <w:tcPr>
            <w:tcW w:w="7311" w:type="dxa"/>
          </w:tcPr>
          <w:p w14:paraId="61F58EA8" w14:textId="77777777" w:rsidR="00AC616E" w:rsidRDefault="00AC616E" w:rsidP="00F611E1">
            <w:r>
              <w:t>Meaning</w:t>
            </w:r>
          </w:p>
        </w:tc>
      </w:tr>
      <w:tr w:rsidR="000F1C7B" w14:paraId="274927C6" w14:textId="77777777" w:rsidTr="00850047">
        <w:tc>
          <w:tcPr>
            <w:tcW w:w="2543" w:type="dxa"/>
            <w:tcBorders>
              <w:top w:val="single" w:sz="4" w:space="0" w:color="8ACB33"/>
              <w:bottom w:val="single" w:sz="4" w:space="0" w:color="8ACB33"/>
              <w:right w:val="single" w:sz="4" w:space="0" w:color="8ACB33"/>
            </w:tcBorders>
            <w:shd w:val="clear" w:color="auto" w:fill="auto"/>
          </w:tcPr>
          <w:p w14:paraId="2FFDBD24" w14:textId="48BA0936" w:rsidR="000F1C7B" w:rsidRDefault="000F1C7B" w:rsidP="000F1C7B">
            <w:pPr>
              <w:rPr>
                <w:sz w:val="20"/>
                <w:szCs w:val="20"/>
              </w:rPr>
            </w:pPr>
            <w:r w:rsidRPr="003504F2">
              <w:rPr>
                <w:sz w:val="20"/>
                <w:szCs w:val="20"/>
              </w:rPr>
              <w:t>Circular economy</w:t>
            </w:r>
          </w:p>
        </w:tc>
        <w:tc>
          <w:tcPr>
            <w:tcW w:w="7311" w:type="dxa"/>
            <w:tcBorders>
              <w:top w:val="single" w:sz="4" w:space="0" w:color="8ACB33"/>
              <w:left w:val="single" w:sz="4" w:space="0" w:color="8ACB33"/>
              <w:bottom w:val="single" w:sz="4" w:space="0" w:color="8ACB33"/>
            </w:tcBorders>
            <w:shd w:val="clear" w:color="auto" w:fill="auto"/>
          </w:tcPr>
          <w:p w14:paraId="344DC9F2" w14:textId="3DDE1EF2" w:rsidR="000F1C7B" w:rsidRDefault="00C40F9E" w:rsidP="000F1C7B">
            <w:pPr>
              <w:spacing w:beforeLines="60" w:before="144" w:afterLines="60" w:after="144"/>
              <w:rPr>
                <w:sz w:val="20"/>
                <w:szCs w:val="20"/>
              </w:rPr>
            </w:pPr>
            <w:r w:rsidRPr="00C40F9E">
              <w:rPr>
                <w:sz w:val="20"/>
                <w:szCs w:val="20"/>
              </w:rPr>
              <w:t>Economic activity that is decoupled from the consumption of finite resources. A circular economy aims to keep resources in the economic system for as long as possible and phase waste out of the system. Circular economy initiatives can protect natural resources, clean the air that citizens breathe and the water they drink, whilst also making cities more efficient, prosperous and competitive.</w:t>
            </w:r>
            <w:r w:rsidR="000F1C7B" w:rsidRPr="003504F2">
              <w:rPr>
                <w:sz w:val="20"/>
                <w:szCs w:val="20"/>
              </w:rPr>
              <w:t xml:space="preserve"> </w:t>
            </w:r>
          </w:p>
        </w:tc>
      </w:tr>
      <w:tr w:rsidR="006A58E0" w14:paraId="5DA8BDC5" w14:textId="77777777" w:rsidTr="00850047">
        <w:tc>
          <w:tcPr>
            <w:tcW w:w="2543" w:type="dxa"/>
            <w:tcBorders>
              <w:top w:val="single" w:sz="4" w:space="0" w:color="8ACB33"/>
              <w:bottom w:val="single" w:sz="4" w:space="0" w:color="8ACB33"/>
              <w:right w:val="single" w:sz="4" w:space="0" w:color="8ACB33"/>
            </w:tcBorders>
            <w:shd w:val="clear" w:color="auto" w:fill="auto"/>
          </w:tcPr>
          <w:p w14:paraId="14CA80D2" w14:textId="75FEDED7" w:rsidR="006A58E0" w:rsidRPr="003504F2" w:rsidRDefault="00716F9C" w:rsidP="000F1C7B">
            <w:pPr>
              <w:rPr>
                <w:sz w:val="20"/>
                <w:szCs w:val="20"/>
              </w:rPr>
            </w:pPr>
            <w:r>
              <w:rPr>
                <w:sz w:val="20"/>
                <w:szCs w:val="20"/>
              </w:rPr>
              <w:t>City e</w:t>
            </w:r>
            <w:r w:rsidR="006A58E0">
              <w:rPr>
                <w:sz w:val="20"/>
                <w:szCs w:val="20"/>
              </w:rPr>
              <w:t>mployees</w:t>
            </w:r>
          </w:p>
        </w:tc>
        <w:tc>
          <w:tcPr>
            <w:tcW w:w="7311" w:type="dxa"/>
            <w:tcBorders>
              <w:top w:val="single" w:sz="4" w:space="0" w:color="8ACB33"/>
              <w:left w:val="single" w:sz="4" w:space="0" w:color="8ACB33"/>
              <w:bottom w:val="single" w:sz="4" w:space="0" w:color="8ACB33"/>
            </w:tcBorders>
            <w:shd w:val="clear" w:color="auto" w:fill="auto"/>
          </w:tcPr>
          <w:p w14:paraId="37BCB641" w14:textId="68FC1CC7" w:rsidR="006A58E0" w:rsidRPr="00C40F9E" w:rsidRDefault="00716F9C" w:rsidP="000F1C7B">
            <w:pPr>
              <w:spacing w:beforeLines="60" w:before="144" w:afterLines="60" w:after="144"/>
              <w:rPr>
                <w:sz w:val="20"/>
                <w:szCs w:val="20"/>
              </w:rPr>
            </w:pPr>
            <w:r w:rsidRPr="00716F9C">
              <w:rPr>
                <w:sz w:val="20"/>
                <w:szCs w:val="20"/>
              </w:rPr>
              <w:t>Any person engaged in work for the City of Sydney in any of the following capacities: full-time, part-time, casual, temporary and fixed term employees</w:t>
            </w:r>
            <w:r>
              <w:rPr>
                <w:sz w:val="20"/>
                <w:szCs w:val="20"/>
              </w:rPr>
              <w:t>,</w:t>
            </w:r>
            <w:r w:rsidRPr="00716F9C">
              <w:rPr>
                <w:sz w:val="20"/>
                <w:szCs w:val="20"/>
              </w:rPr>
              <w:t xml:space="preserve"> </w:t>
            </w:r>
            <w:r>
              <w:rPr>
                <w:sz w:val="20"/>
                <w:szCs w:val="20"/>
              </w:rPr>
              <w:t>a</w:t>
            </w:r>
            <w:r w:rsidRPr="00716F9C">
              <w:rPr>
                <w:sz w:val="20"/>
                <w:szCs w:val="20"/>
              </w:rPr>
              <w:t>gency staff</w:t>
            </w:r>
            <w:r>
              <w:rPr>
                <w:sz w:val="20"/>
                <w:szCs w:val="20"/>
              </w:rPr>
              <w:t>,</w:t>
            </w:r>
            <w:r w:rsidRPr="00716F9C">
              <w:rPr>
                <w:sz w:val="20"/>
                <w:szCs w:val="20"/>
              </w:rPr>
              <w:t xml:space="preserve"> volunteers</w:t>
            </w:r>
            <w:r>
              <w:rPr>
                <w:sz w:val="20"/>
                <w:szCs w:val="20"/>
              </w:rPr>
              <w:t xml:space="preserve">, </w:t>
            </w:r>
            <w:r w:rsidRPr="00716F9C">
              <w:rPr>
                <w:sz w:val="20"/>
                <w:szCs w:val="20"/>
              </w:rPr>
              <w:t>students on placement, and for the purposes of this policy, Councillors</w:t>
            </w:r>
          </w:p>
        </w:tc>
      </w:tr>
      <w:tr w:rsidR="000F1C7B" w14:paraId="59DD0B0B" w14:textId="77777777" w:rsidTr="00850047">
        <w:tc>
          <w:tcPr>
            <w:tcW w:w="2543" w:type="dxa"/>
            <w:tcBorders>
              <w:top w:val="single" w:sz="4" w:space="0" w:color="8ACB33"/>
              <w:bottom w:val="single" w:sz="4" w:space="0" w:color="8ACB33"/>
              <w:right w:val="single" w:sz="4" w:space="0" w:color="8ACB33"/>
            </w:tcBorders>
            <w:shd w:val="clear" w:color="auto" w:fill="auto"/>
          </w:tcPr>
          <w:p w14:paraId="575B1A91" w14:textId="6ED05737" w:rsidR="000F1C7B" w:rsidRPr="003504F2" w:rsidRDefault="000F1C7B" w:rsidP="000F1C7B">
            <w:pPr>
              <w:rPr>
                <w:sz w:val="20"/>
                <w:szCs w:val="20"/>
              </w:rPr>
            </w:pPr>
            <w:r>
              <w:rPr>
                <w:sz w:val="20"/>
                <w:szCs w:val="20"/>
              </w:rPr>
              <w:t xml:space="preserve">Net </w:t>
            </w:r>
            <w:r w:rsidR="000B31F2">
              <w:rPr>
                <w:sz w:val="20"/>
                <w:szCs w:val="20"/>
              </w:rPr>
              <w:t>z</w:t>
            </w:r>
            <w:r w:rsidRPr="003504F2">
              <w:rPr>
                <w:sz w:val="20"/>
                <w:szCs w:val="20"/>
              </w:rPr>
              <w:t xml:space="preserve">ero </w:t>
            </w:r>
          </w:p>
        </w:tc>
        <w:tc>
          <w:tcPr>
            <w:tcW w:w="7311" w:type="dxa"/>
            <w:tcBorders>
              <w:top w:val="single" w:sz="4" w:space="0" w:color="8ACB33"/>
              <w:left w:val="single" w:sz="4" w:space="0" w:color="8ACB33"/>
              <w:bottom w:val="single" w:sz="4" w:space="0" w:color="8ACB33"/>
            </w:tcBorders>
            <w:shd w:val="clear" w:color="auto" w:fill="auto"/>
          </w:tcPr>
          <w:p w14:paraId="5D171713" w14:textId="2F73D279" w:rsidR="000F1C7B" w:rsidRPr="003504F2" w:rsidRDefault="00972C19">
            <w:pPr>
              <w:spacing w:beforeLines="60" w:before="144" w:afterLines="60" w:after="144"/>
              <w:rPr>
                <w:sz w:val="20"/>
                <w:szCs w:val="20"/>
              </w:rPr>
            </w:pPr>
            <w:bookmarkStart w:id="2" w:name="_Hlk67401996"/>
            <w:r>
              <w:rPr>
                <w:sz w:val="20"/>
                <w:szCs w:val="20"/>
              </w:rPr>
              <w:t>C</w:t>
            </w:r>
            <w:r w:rsidR="000F1C7B">
              <w:rPr>
                <w:sz w:val="20"/>
                <w:szCs w:val="20"/>
              </w:rPr>
              <w:t>arbon</w:t>
            </w:r>
            <w:r w:rsidR="000F1C7B" w:rsidRPr="003504F2">
              <w:rPr>
                <w:sz w:val="20"/>
                <w:szCs w:val="20"/>
              </w:rPr>
              <w:t xml:space="preserve"> emissions are balanced by</w:t>
            </w:r>
            <w:r w:rsidR="000F1C7B">
              <w:rPr>
                <w:sz w:val="20"/>
                <w:szCs w:val="20"/>
              </w:rPr>
              <w:t xml:space="preserve"> </w:t>
            </w:r>
            <w:r w:rsidR="000F1C7B" w:rsidRPr="003504F2">
              <w:rPr>
                <w:sz w:val="20"/>
                <w:szCs w:val="20"/>
              </w:rPr>
              <w:t xml:space="preserve">an equivalent amount </w:t>
            </w:r>
            <w:r w:rsidR="000F1C7B">
              <w:rPr>
                <w:sz w:val="20"/>
                <w:szCs w:val="20"/>
              </w:rPr>
              <w:t>of carbon offsets from projects that reduc</w:t>
            </w:r>
            <w:r w:rsidR="000B31F2">
              <w:rPr>
                <w:sz w:val="20"/>
                <w:szCs w:val="20"/>
              </w:rPr>
              <w:t>e</w:t>
            </w:r>
            <w:r w:rsidR="000F1C7B">
              <w:rPr>
                <w:sz w:val="20"/>
                <w:szCs w:val="20"/>
              </w:rPr>
              <w:t xml:space="preserve"> emissions or draw down</w:t>
            </w:r>
            <w:r w:rsidR="000F1C7B" w:rsidRPr="003504F2">
              <w:rPr>
                <w:sz w:val="20"/>
                <w:szCs w:val="20"/>
              </w:rPr>
              <w:t xml:space="preserve"> </w:t>
            </w:r>
            <w:r w:rsidR="000F1C7B">
              <w:rPr>
                <w:sz w:val="20"/>
                <w:szCs w:val="20"/>
              </w:rPr>
              <w:t>emissions</w:t>
            </w:r>
            <w:r w:rsidR="000F1C7B" w:rsidRPr="003504F2">
              <w:rPr>
                <w:sz w:val="20"/>
                <w:szCs w:val="20"/>
              </w:rPr>
              <w:t xml:space="preserve"> from the atmosphere </w:t>
            </w:r>
            <w:r w:rsidR="000B31F2">
              <w:rPr>
                <w:sz w:val="20"/>
                <w:szCs w:val="20"/>
              </w:rPr>
              <w:t xml:space="preserve">through </w:t>
            </w:r>
            <w:r w:rsidR="000F1C7B" w:rsidRPr="003504F2">
              <w:rPr>
                <w:sz w:val="20"/>
                <w:szCs w:val="20"/>
              </w:rPr>
              <w:t xml:space="preserve">sequestration. The </w:t>
            </w:r>
            <w:r w:rsidR="000F1C7B">
              <w:rPr>
                <w:sz w:val="20"/>
                <w:szCs w:val="20"/>
              </w:rPr>
              <w:t>priority</w:t>
            </w:r>
            <w:r w:rsidR="000F1C7B" w:rsidRPr="003504F2">
              <w:rPr>
                <w:sz w:val="20"/>
                <w:szCs w:val="20"/>
              </w:rPr>
              <w:t xml:space="preserve"> </w:t>
            </w:r>
            <w:r w:rsidR="000F1C7B">
              <w:rPr>
                <w:sz w:val="20"/>
                <w:szCs w:val="20"/>
              </w:rPr>
              <w:t>is</w:t>
            </w:r>
            <w:r w:rsidR="000F1C7B" w:rsidRPr="003504F2">
              <w:rPr>
                <w:sz w:val="20"/>
                <w:szCs w:val="20"/>
              </w:rPr>
              <w:t xml:space="preserve"> to reduce emissions first through efficiency, </w:t>
            </w:r>
            <w:r w:rsidR="002716A5">
              <w:rPr>
                <w:sz w:val="20"/>
                <w:szCs w:val="20"/>
              </w:rPr>
              <w:t xml:space="preserve">use of </w:t>
            </w:r>
            <w:r w:rsidR="000F1C7B" w:rsidRPr="003504F2">
              <w:rPr>
                <w:sz w:val="20"/>
                <w:szCs w:val="20"/>
              </w:rPr>
              <w:t>renewable energy and avoid</w:t>
            </w:r>
            <w:r w:rsidR="000B31F2">
              <w:rPr>
                <w:sz w:val="20"/>
                <w:szCs w:val="20"/>
              </w:rPr>
              <w:t>ing</w:t>
            </w:r>
            <w:r w:rsidR="000F1C7B" w:rsidRPr="003504F2">
              <w:rPr>
                <w:sz w:val="20"/>
                <w:szCs w:val="20"/>
              </w:rPr>
              <w:t xml:space="preserve"> pollution</w:t>
            </w:r>
            <w:r>
              <w:rPr>
                <w:sz w:val="20"/>
                <w:szCs w:val="20"/>
              </w:rPr>
              <w:t>. Any residual emissions should be</w:t>
            </w:r>
            <w:r w:rsidR="00F20590">
              <w:rPr>
                <w:sz w:val="20"/>
                <w:szCs w:val="20"/>
              </w:rPr>
              <w:t xml:space="preserve"> offset </w:t>
            </w:r>
            <w:r>
              <w:rPr>
                <w:sz w:val="20"/>
                <w:szCs w:val="20"/>
              </w:rPr>
              <w:t xml:space="preserve">through </w:t>
            </w:r>
            <w:r w:rsidR="00F20590">
              <w:rPr>
                <w:sz w:val="20"/>
                <w:szCs w:val="20"/>
              </w:rPr>
              <w:t xml:space="preserve">projects with multiple co-benefits like </w:t>
            </w:r>
            <w:r w:rsidR="00F20590" w:rsidRPr="003504F2">
              <w:rPr>
                <w:sz w:val="20"/>
                <w:szCs w:val="20"/>
              </w:rPr>
              <w:t>bush and land regeneration.</w:t>
            </w:r>
            <w:r w:rsidR="00F20590" w:rsidRPr="003504F2">
              <w:rPr>
                <w:rFonts w:cs="Arial"/>
                <w:sz w:val="20"/>
                <w:szCs w:val="20"/>
                <w:lang w:eastAsia="zh-CN"/>
              </w:rPr>
              <w:t xml:space="preserve"> </w:t>
            </w:r>
            <w:bookmarkEnd w:id="2"/>
          </w:p>
        </w:tc>
      </w:tr>
      <w:tr w:rsidR="00345A19" w14:paraId="0EB74DE3" w14:textId="77777777" w:rsidTr="23510A1D">
        <w:tc>
          <w:tcPr>
            <w:tcW w:w="2543" w:type="dxa"/>
            <w:tcBorders>
              <w:top w:val="single" w:sz="4" w:space="0" w:color="8ACB33"/>
              <w:bottom w:val="single" w:sz="4" w:space="0" w:color="8ACB33"/>
              <w:right w:val="single" w:sz="4" w:space="0" w:color="8ACB33"/>
            </w:tcBorders>
            <w:shd w:val="clear" w:color="auto" w:fill="auto"/>
          </w:tcPr>
          <w:p w14:paraId="6BCB759F" w14:textId="625C62E5" w:rsidR="00345A19" w:rsidRPr="003504F2" w:rsidRDefault="00345A19" w:rsidP="000F1C7B">
            <w:pPr>
              <w:rPr>
                <w:sz w:val="20"/>
                <w:szCs w:val="20"/>
              </w:rPr>
            </w:pPr>
            <w:r>
              <w:rPr>
                <w:sz w:val="20"/>
                <w:szCs w:val="20"/>
              </w:rPr>
              <w:t xml:space="preserve">Regenerative </w:t>
            </w:r>
            <w:r w:rsidR="000B31F2">
              <w:rPr>
                <w:sz w:val="20"/>
                <w:szCs w:val="20"/>
              </w:rPr>
              <w:t>e</w:t>
            </w:r>
            <w:r>
              <w:rPr>
                <w:sz w:val="20"/>
                <w:szCs w:val="20"/>
              </w:rPr>
              <w:t>conomy</w:t>
            </w:r>
          </w:p>
        </w:tc>
        <w:tc>
          <w:tcPr>
            <w:tcW w:w="7311" w:type="dxa"/>
            <w:tcBorders>
              <w:top w:val="single" w:sz="4" w:space="0" w:color="8ACB33"/>
              <w:left w:val="single" w:sz="4" w:space="0" w:color="8ACB33"/>
              <w:bottom w:val="single" w:sz="4" w:space="0" w:color="8ACB33"/>
            </w:tcBorders>
            <w:shd w:val="clear" w:color="auto" w:fill="auto"/>
          </w:tcPr>
          <w:p w14:paraId="776C3EEF" w14:textId="0AD13A6C" w:rsidR="00345A19" w:rsidRPr="003504F2" w:rsidRDefault="000B31F2" w:rsidP="000F1C7B">
            <w:pPr>
              <w:rPr>
                <w:sz w:val="20"/>
                <w:szCs w:val="20"/>
              </w:rPr>
            </w:pPr>
            <w:r>
              <w:rPr>
                <w:rFonts w:cs="Arial"/>
                <w:sz w:val="20"/>
                <w:szCs w:val="20"/>
                <w:lang w:eastAsia="zh-CN"/>
              </w:rPr>
              <w:t>D</w:t>
            </w:r>
            <w:r w:rsidR="004223C0" w:rsidRPr="004223C0">
              <w:rPr>
                <w:rFonts w:cs="Arial"/>
                <w:sz w:val="20"/>
                <w:szCs w:val="20"/>
                <w:lang w:eastAsia="zh-CN"/>
              </w:rPr>
              <w:t>esigned so development increases the size, health and resilience of natural systems, while improving human health and life quality</w:t>
            </w:r>
            <w:r w:rsidR="004223C0">
              <w:rPr>
                <w:rFonts w:cs="Arial"/>
                <w:sz w:val="20"/>
                <w:szCs w:val="20"/>
                <w:lang w:eastAsia="zh-CN"/>
              </w:rPr>
              <w:t>.</w:t>
            </w:r>
          </w:p>
        </w:tc>
      </w:tr>
      <w:tr w:rsidR="000F1C7B" w14:paraId="006B38AC" w14:textId="77777777" w:rsidTr="23510A1D">
        <w:tc>
          <w:tcPr>
            <w:tcW w:w="2543" w:type="dxa"/>
            <w:tcBorders>
              <w:top w:val="single" w:sz="4" w:space="0" w:color="8ACB33"/>
              <w:bottom w:val="single" w:sz="4" w:space="0" w:color="8ACB33"/>
              <w:right w:val="single" w:sz="4" w:space="0" w:color="8ACB33"/>
            </w:tcBorders>
            <w:shd w:val="clear" w:color="auto" w:fill="auto"/>
          </w:tcPr>
          <w:p w14:paraId="24DE2B32" w14:textId="77777777" w:rsidR="000F1C7B" w:rsidRPr="003504F2" w:rsidRDefault="000F1C7B" w:rsidP="000F1C7B">
            <w:pPr>
              <w:rPr>
                <w:iCs/>
                <w:sz w:val="20"/>
                <w:szCs w:val="20"/>
              </w:rPr>
            </w:pPr>
            <w:r w:rsidRPr="003504F2">
              <w:rPr>
                <w:sz w:val="20"/>
                <w:szCs w:val="20"/>
              </w:rPr>
              <w:t>Sustainability</w:t>
            </w:r>
          </w:p>
        </w:tc>
        <w:tc>
          <w:tcPr>
            <w:tcW w:w="7311" w:type="dxa"/>
            <w:tcBorders>
              <w:top w:val="single" w:sz="4" w:space="0" w:color="8ACB33"/>
              <w:left w:val="single" w:sz="4" w:space="0" w:color="8ACB33"/>
              <w:bottom w:val="single" w:sz="4" w:space="0" w:color="8ACB33"/>
            </w:tcBorders>
            <w:shd w:val="clear" w:color="auto" w:fill="auto"/>
          </w:tcPr>
          <w:p w14:paraId="7A2BE132" w14:textId="175561CF" w:rsidR="000F1C7B" w:rsidRPr="003504F2" w:rsidRDefault="000F1C7B" w:rsidP="000F1C7B">
            <w:pPr>
              <w:rPr>
                <w:sz w:val="20"/>
                <w:szCs w:val="20"/>
              </w:rPr>
            </w:pPr>
            <w:r w:rsidRPr="003504F2">
              <w:rPr>
                <w:sz w:val="20"/>
                <w:szCs w:val="20"/>
              </w:rPr>
              <w:t>Meeting the social, environmental and economic needs of the present without compromising the ability of future generations to meet their own needs, through robust governance.</w:t>
            </w:r>
          </w:p>
        </w:tc>
      </w:tr>
      <w:tr w:rsidR="000F1C7B" w14:paraId="4E97AE7B" w14:textId="77777777" w:rsidTr="23510A1D">
        <w:tc>
          <w:tcPr>
            <w:tcW w:w="2543" w:type="dxa"/>
            <w:tcBorders>
              <w:top w:val="single" w:sz="4" w:space="0" w:color="8ACB33"/>
              <w:bottom w:val="single" w:sz="4" w:space="0" w:color="8ACB33"/>
              <w:right w:val="single" w:sz="4" w:space="0" w:color="8ACB33"/>
            </w:tcBorders>
            <w:shd w:val="clear" w:color="auto" w:fill="auto"/>
          </w:tcPr>
          <w:p w14:paraId="2C69DB8D" w14:textId="77777777" w:rsidR="000F1C7B" w:rsidRPr="003504F2" w:rsidRDefault="000F1C7B" w:rsidP="000F1C7B">
            <w:pPr>
              <w:rPr>
                <w:iCs/>
                <w:sz w:val="20"/>
                <w:szCs w:val="20"/>
              </w:rPr>
            </w:pPr>
            <w:r w:rsidRPr="003504F2">
              <w:rPr>
                <w:sz w:val="20"/>
                <w:szCs w:val="20"/>
              </w:rPr>
              <w:t>Sustainability impacts</w:t>
            </w:r>
          </w:p>
        </w:tc>
        <w:tc>
          <w:tcPr>
            <w:tcW w:w="7311" w:type="dxa"/>
            <w:tcBorders>
              <w:top w:val="single" w:sz="4" w:space="0" w:color="8ACB33"/>
              <w:left w:val="single" w:sz="4" w:space="0" w:color="8ACB33"/>
              <w:bottom w:val="single" w:sz="4" w:space="0" w:color="8ACB33"/>
            </w:tcBorders>
            <w:shd w:val="clear" w:color="auto" w:fill="auto"/>
          </w:tcPr>
          <w:p w14:paraId="74188B7C" w14:textId="4A914B5C" w:rsidR="000F1C7B" w:rsidRPr="003504F2" w:rsidRDefault="000F1C7B" w:rsidP="000F1C7B">
            <w:pPr>
              <w:spacing w:before="0" w:after="0"/>
              <w:rPr>
                <w:sz w:val="20"/>
                <w:szCs w:val="20"/>
              </w:rPr>
            </w:pPr>
            <w:r w:rsidRPr="003504F2">
              <w:rPr>
                <w:sz w:val="20"/>
                <w:szCs w:val="20"/>
              </w:rPr>
              <w:t>Include:</w:t>
            </w:r>
          </w:p>
          <w:p w14:paraId="6CAC0287" w14:textId="7CC31F55" w:rsidR="000F1C7B" w:rsidRPr="00824457" w:rsidRDefault="000B31F2" w:rsidP="000F1C7B">
            <w:pPr>
              <w:pStyle w:val="ListBullet2"/>
              <w:numPr>
                <w:ilvl w:val="0"/>
                <w:numId w:val="2"/>
              </w:numPr>
              <w:spacing w:before="0"/>
              <w:ind w:left="641" w:hanging="357"/>
              <w:rPr>
                <w:sz w:val="20"/>
                <w:szCs w:val="20"/>
              </w:rPr>
            </w:pPr>
            <w:r w:rsidRPr="00824457">
              <w:rPr>
                <w:sz w:val="20"/>
                <w:szCs w:val="20"/>
              </w:rPr>
              <w:t>c</w:t>
            </w:r>
            <w:r w:rsidR="000F1C7B" w:rsidRPr="00824457">
              <w:rPr>
                <w:sz w:val="20"/>
                <w:szCs w:val="20"/>
              </w:rPr>
              <w:t>limate change impacts</w:t>
            </w:r>
          </w:p>
          <w:p w14:paraId="1DE9DB9F" w14:textId="64960DB7" w:rsidR="000F1C7B" w:rsidRPr="00824457" w:rsidRDefault="000B31F2" w:rsidP="000F1C7B">
            <w:pPr>
              <w:pStyle w:val="ListBullet2"/>
              <w:numPr>
                <w:ilvl w:val="0"/>
                <w:numId w:val="2"/>
              </w:numPr>
              <w:spacing w:before="0"/>
              <w:ind w:left="641" w:hanging="357"/>
              <w:rPr>
                <w:sz w:val="20"/>
                <w:szCs w:val="20"/>
              </w:rPr>
            </w:pPr>
            <w:r w:rsidRPr="00824457">
              <w:rPr>
                <w:sz w:val="20"/>
                <w:szCs w:val="20"/>
              </w:rPr>
              <w:t>d</w:t>
            </w:r>
            <w:r w:rsidR="000F1C7B" w:rsidRPr="00824457">
              <w:rPr>
                <w:sz w:val="20"/>
                <w:szCs w:val="20"/>
              </w:rPr>
              <w:t xml:space="preserve">epletion of natural resources </w:t>
            </w:r>
          </w:p>
          <w:p w14:paraId="2F9B2FDD" w14:textId="6B991FD6" w:rsidR="000F1C7B" w:rsidRPr="00824457" w:rsidRDefault="000B31F2" w:rsidP="000F1C7B">
            <w:pPr>
              <w:pStyle w:val="ListBullet2"/>
              <w:numPr>
                <w:ilvl w:val="0"/>
                <w:numId w:val="2"/>
              </w:numPr>
              <w:spacing w:before="0"/>
              <w:ind w:left="641" w:hanging="357"/>
              <w:rPr>
                <w:sz w:val="20"/>
                <w:szCs w:val="20"/>
              </w:rPr>
            </w:pPr>
            <w:r w:rsidRPr="00824457">
              <w:rPr>
                <w:sz w:val="20"/>
                <w:szCs w:val="20"/>
              </w:rPr>
              <w:t>l</w:t>
            </w:r>
            <w:r w:rsidR="000F1C7B" w:rsidRPr="00824457">
              <w:rPr>
                <w:sz w:val="20"/>
                <w:szCs w:val="20"/>
              </w:rPr>
              <w:t>and health</w:t>
            </w:r>
          </w:p>
          <w:p w14:paraId="6F88079A" w14:textId="6C674655" w:rsidR="000F1C7B" w:rsidRPr="00824457" w:rsidRDefault="000B31F2" w:rsidP="000F1C7B">
            <w:pPr>
              <w:pStyle w:val="ListBullet2"/>
              <w:numPr>
                <w:ilvl w:val="0"/>
                <w:numId w:val="2"/>
              </w:numPr>
              <w:spacing w:before="0"/>
              <w:ind w:left="641" w:hanging="357"/>
              <w:rPr>
                <w:sz w:val="20"/>
                <w:szCs w:val="20"/>
              </w:rPr>
            </w:pPr>
            <w:r w:rsidRPr="00824457">
              <w:rPr>
                <w:sz w:val="20"/>
                <w:szCs w:val="20"/>
              </w:rPr>
              <w:t>b</w:t>
            </w:r>
            <w:r w:rsidR="000F1C7B" w:rsidRPr="00824457">
              <w:rPr>
                <w:sz w:val="20"/>
                <w:szCs w:val="20"/>
              </w:rPr>
              <w:t>iodiversity</w:t>
            </w:r>
          </w:p>
          <w:p w14:paraId="50988260" w14:textId="510212CE" w:rsidR="000F1C7B" w:rsidRPr="00824457" w:rsidRDefault="000B31F2" w:rsidP="000F1C7B">
            <w:pPr>
              <w:pStyle w:val="ListBullet2"/>
              <w:numPr>
                <w:ilvl w:val="0"/>
                <w:numId w:val="2"/>
              </w:numPr>
              <w:spacing w:before="0"/>
              <w:ind w:left="641" w:hanging="357"/>
              <w:rPr>
                <w:sz w:val="20"/>
                <w:szCs w:val="20"/>
              </w:rPr>
            </w:pPr>
            <w:r w:rsidRPr="00824457">
              <w:rPr>
                <w:sz w:val="20"/>
                <w:szCs w:val="20"/>
              </w:rPr>
              <w:t>w</w:t>
            </w:r>
            <w:r w:rsidR="000F1C7B" w:rsidRPr="00824457">
              <w:rPr>
                <w:sz w:val="20"/>
                <w:szCs w:val="20"/>
              </w:rPr>
              <w:t xml:space="preserve">ater quality </w:t>
            </w:r>
          </w:p>
          <w:p w14:paraId="05CE7837" w14:textId="57984047" w:rsidR="000F1C7B" w:rsidRPr="00824457" w:rsidRDefault="000B31F2" w:rsidP="000F1C7B">
            <w:pPr>
              <w:pStyle w:val="ListBullet2"/>
              <w:numPr>
                <w:ilvl w:val="0"/>
                <w:numId w:val="2"/>
              </w:numPr>
              <w:spacing w:before="0"/>
              <w:ind w:left="641" w:hanging="357"/>
              <w:rPr>
                <w:sz w:val="20"/>
                <w:szCs w:val="20"/>
              </w:rPr>
            </w:pPr>
            <w:r w:rsidRPr="00824457">
              <w:rPr>
                <w:sz w:val="20"/>
                <w:szCs w:val="20"/>
              </w:rPr>
              <w:t>a</w:t>
            </w:r>
            <w:r w:rsidR="000F1C7B" w:rsidRPr="00824457">
              <w:rPr>
                <w:sz w:val="20"/>
                <w:szCs w:val="20"/>
              </w:rPr>
              <w:t>ir quality</w:t>
            </w:r>
          </w:p>
          <w:p w14:paraId="5CE69990" w14:textId="06E6BCA9" w:rsidR="000F1C7B" w:rsidRPr="00824457" w:rsidRDefault="000B31F2" w:rsidP="000F1C7B">
            <w:pPr>
              <w:pStyle w:val="ListBullet2"/>
              <w:numPr>
                <w:ilvl w:val="0"/>
                <w:numId w:val="2"/>
              </w:numPr>
              <w:spacing w:before="0"/>
              <w:ind w:left="641" w:hanging="357"/>
              <w:rPr>
                <w:sz w:val="20"/>
                <w:szCs w:val="20"/>
              </w:rPr>
            </w:pPr>
            <w:r w:rsidRPr="00824457">
              <w:rPr>
                <w:sz w:val="20"/>
                <w:szCs w:val="20"/>
              </w:rPr>
              <w:lastRenderedPageBreak/>
              <w:t>s</w:t>
            </w:r>
            <w:r w:rsidR="000F1C7B" w:rsidRPr="00824457">
              <w:rPr>
                <w:sz w:val="20"/>
                <w:szCs w:val="20"/>
              </w:rPr>
              <w:t>ocial inclusion</w:t>
            </w:r>
          </w:p>
          <w:p w14:paraId="159E2360" w14:textId="5CE06334" w:rsidR="000F1C7B" w:rsidRPr="00824457" w:rsidRDefault="000B31F2" w:rsidP="000F1C7B">
            <w:pPr>
              <w:pStyle w:val="ListBullet2"/>
              <w:numPr>
                <w:ilvl w:val="0"/>
                <w:numId w:val="2"/>
              </w:numPr>
              <w:spacing w:before="0"/>
              <w:ind w:left="641" w:hanging="357"/>
              <w:rPr>
                <w:sz w:val="20"/>
                <w:szCs w:val="20"/>
              </w:rPr>
            </w:pPr>
            <w:r w:rsidRPr="00824457">
              <w:rPr>
                <w:sz w:val="20"/>
                <w:szCs w:val="20"/>
              </w:rPr>
              <w:t>d</w:t>
            </w:r>
            <w:r w:rsidR="000F1C7B" w:rsidRPr="00824457">
              <w:rPr>
                <w:sz w:val="20"/>
                <w:szCs w:val="20"/>
              </w:rPr>
              <w:t>iversity and equality</w:t>
            </w:r>
          </w:p>
          <w:p w14:paraId="6EBFC93A" w14:textId="2F912AE0" w:rsidR="000F1C7B" w:rsidRPr="00E70D95" w:rsidRDefault="000B31F2" w:rsidP="000F1C7B">
            <w:pPr>
              <w:pStyle w:val="ListBullet2"/>
              <w:numPr>
                <w:ilvl w:val="0"/>
                <w:numId w:val="2"/>
              </w:numPr>
              <w:spacing w:before="0"/>
              <w:ind w:left="641" w:hanging="357"/>
              <w:rPr>
                <w:sz w:val="18"/>
                <w:szCs w:val="18"/>
              </w:rPr>
            </w:pPr>
            <w:r w:rsidRPr="00824457">
              <w:rPr>
                <w:sz w:val="20"/>
                <w:szCs w:val="20"/>
              </w:rPr>
              <w:t>e</w:t>
            </w:r>
            <w:r w:rsidR="000F1C7B" w:rsidRPr="00824457">
              <w:rPr>
                <w:sz w:val="20"/>
                <w:szCs w:val="20"/>
              </w:rPr>
              <w:t xml:space="preserve">conomic or social benefits for </w:t>
            </w:r>
            <w:r w:rsidRPr="00824457">
              <w:rPr>
                <w:sz w:val="20"/>
                <w:szCs w:val="20"/>
              </w:rPr>
              <w:t xml:space="preserve">our </w:t>
            </w:r>
            <w:r w:rsidR="000F1C7B" w:rsidRPr="00824457">
              <w:rPr>
                <w:sz w:val="20"/>
                <w:szCs w:val="20"/>
              </w:rPr>
              <w:t>communit</w:t>
            </w:r>
            <w:r w:rsidRPr="00824457">
              <w:rPr>
                <w:sz w:val="20"/>
                <w:szCs w:val="20"/>
              </w:rPr>
              <w:t>ies</w:t>
            </w:r>
            <w:r w:rsidR="000F1C7B" w:rsidRPr="00E70D95">
              <w:rPr>
                <w:sz w:val="18"/>
                <w:szCs w:val="18"/>
              </w:rPr>
              <w:t xml:space="preserve"> </w:t>
            </w:r>
          </w:p>
        </w:tc>
      </w:tr>
    </w:tbl>
    <w:p w14:paraId="2E821C7F" w14:textId="77777777" w:rsidR="00E528BE" w:rsidRDefault="00E528BE" w:rsidP="00F10942">
      <w:pPr>
        <w:pStyle w:val="Heading1"/>
      </w:pPr>
    </w:p>
    <w:p w14:paraId="3294790B" w14:textId="308D0EEB" w:rsidR="00F611E1" w:rsidRDefault="00F611E1" w:rsidP="00F10942">
      <w:pPr>
        <w:pStyle w:val="Heading1"/>
      </w:pPr>
      <w:r>
        <w:t>Policy</w:t>
      </w:r>
      <w:r w:rsidR="002B6A55">
        <w:t xml:space="preserve"> </w:t>
      </w:r>
      <w:r w:rsidR="000B31F2">
        <w:t>s</w:t>
      </w:r>
      <w:r>
        <w:t>tatement</w:t>
      </w:r>
    </w:p>
    <w:p w14:paraId="08D40E93" w14:textId="4E8F777C" w:rsidR="000506CB" w:rsidRPr="008F21B2" w:rsidRDefault="000B31F2" w:rsidP="000506CB">
      <w:pPr>
        <w:rPr>
          <w:sz w:val="20"/>
          <w:szCs w:val="20"/>
          <w:lang w:val="en"/>
        </w:rPr>
      </w:pPr>
      <w:r>
        <w:rPr>
          <w:sz w:val="20"/>
          <w:szCs w:val="20"/>
          <w:lang w:val="en"/>
        </w:rPr>
        <w:t xml:space="preserve">We </w:t>
      </w:r>
      <w:r w:rsidR="000506CB" w:rsidRPr="008F21B2">
        <w:rPr>
          <w:sz w:val="20"/>
          <w:szCs w:val="20"/>
          <w:lang w:val="en"/>
        </w:rPr>
        <w:t xml:space="preserve">respond to the climate emergency </w:t>
      </w:r>
      <w:r w:rsidR="00190104">
        <w:rPr>
          <w:sz w:val="20"/>
          <w:szCs w:val="20"/>
          <w:lang w:val="en"/>
        </w:rPr>
        <w:t xml:space="preserve">within our own operations </w:t>
      </w:r>
      <w:r w:rsidR="000506CB" w:rsidRPr="008F21B2">
        <w:rPr>
          <w:sz w:val="20"/>
          <w:szCs w:val="20"/>
          <w:lang w:val="en"/>
        </w:rPr>
        <w:t>by:</w:t>
      </w:r>
    </w:p>
    <w:p w14:paraId="39024DD6" w14:textId="6AA1859F" w:rsidR="001D4CFD" w:rsidRDefault="000B31F2" w:rsidP="000506CB">
      <w:pPr>
        <w:pStyle w:val="ListParagraph"/>
        <w:numPr>
          <w:ilvl w:val="0"/>
          <w:numId w:val="11"/>
        </w:numPr>
        <w:spacing w:before="0" w:after="160" w:line="259" w:lineRule="auto"/>
        <w:rPr>
          <w:sz w:val="20"/>
          <w:szCs w:val="20"/>
          <w:lang w:val="en"/>
        </w:rPr>
      </w:pPr>
      <w:r>
        <w:rPr>
          <w:sz w:val="20"/>
          <w:szCs w:val="20"/>
          <w:lang w:val="en"/>
        </w:rPr>
        <w:t>e</w:t>
      </w:r>
      <w:r w:rsidR="000506CB" w:rsidRPr="008F21B2">
        <w:rPr>
          <w:sz w:val="20"/>
          <w:szCs w:val="20"/>
          <w:lang w:val="en"/>
        </w:rPr>
        <w:t xml:space="preserve">nsuring </w:t>
      </w:r>
      <w:r w:rsidR="00190104">
        <w:rPr>
          <w:sz w:val="20"/>
          <w:szCs w:val="20"/>
          <w:lang w:val="en"/>
        </w:rPr>
        <w:t xml:space="preserve">City </w:t>
      </w:r>
      <w:r w:rsidR="000506CB" w:rsidRPr="008F21B2">
        <w:rPr>
          <w:sz w:val="20"/>
          <w:szCs w:val="20"/>
          <w:lang w:val="en"/>
        </w:rPr>
        <w:t xml:space="preserve">actions are </w:t>
      </w:r>
      <w:r w:rsidR="000506CB" w:rsidRPr="00A62A0B">
        <w:rPr>
          <w:sz w:val="20"/>
          <w:szCs w:val="20"/>
          <w:lang w:val="en"/>
        </w:rPr>
        <w:t>inclusive</w:t>
      </w:r>
      <w:r w:rsidR="00D0399C" w:rsidRPr="00A62A0B">
        <w:rPr>
          <w:sz w:val="20"/>
          <w:szCs w:val="20"/>
          <w:lang w:val="en"/>
        </w:rPr>
        <w:t>,</w:t>
      </w:r>
      <w:r w:rsidR="000506CB" w:rsidRPr="00A62A0B">
        <w:rPr>
          <w:sz w:val="20"/>
          <w:szCs w:val="20"/>
          <w:lang w:val="en"/>
        </w:rPr>
        <w:t xml:space="preserve"> </w:t>
      </w:r>
      <w:r w:rsidR="00AE59AB">
        <w:rPr>
          <w:sz w:val="20"/>
          <w:szCs w:val="20"/>
          <w:lang w:val="en"/>
        </w:rPr>
        <w:t>ethical and equitable</w:t>
      </w:r>
      <w:r w:rsidR="0058751A">
        <w:rPr>
          <w:sz w:val="20"/>
          <w:szCs w:val="20"/>
          <w:lang w:val="en"/>
        </w:rPr>
        <w:t xml:space="preserve"> in the</w:t>
      </w:r>
      <w:r w:rsidR="000506CB" w:rsidRPr="008F21B2">
        <w:rPr>
          <w:sz w:val="20"/>
          <w:szCs w:val="20"/>
          <w:lang w:val="en"/>
        </w:rPr>
        <w:t xml:space="preserve"> transition</w:t>
      </w:r>
      <w:r w:rsidR="00C75A04">
        <w:rPr>
          <w:sz w:val="20"/>
          <w:szCs w:val="20"/>
          <w:lang w:val="en"/>
        </w:rPr>
        <w:t xml:space="preserve"> to</w:t>
      </w:r>
      <w:r w:rsidR="00972C19" w:rsidRPr="00972C19">
        <w:rPr>
          <w:sz w:val="20"/>
          <w:szCs w:val="20"/>
          <w:lang w:val="en"/>
        </w:rPr>
        <w:t xml:space="preserve"> </w:t>
      </w:r>
      <w:r w:rsidR="00972C19" w:rsidRPr="0071678E">
        <w:rPr>
          <w:sz w:val="20"/>
          <w:szCs w:val="20"/>
          <w:lang w:val="en"/>
        </w:rPr>
        <w:t>a zero-carbon and regenerative economy</w:t>
      </w:r>
    </w:p>
    <w:p w14:paraId="4A3FC6D6" w14:textId="192AE1F1" w:rsidR="000506CB" w:rsidRPr="008F21B2" w:rsidRDefault="00F37BE5" w:rsidP="000506CB">
      <w:pPr>
        <w:pStyle w:val="ListParagraph"/>
        <w:numPr>
          <w:ilvl w:val="0"/>
          <w:numId w:val="11"/>
        </w:numPr>
        <w:spacing w:before="0" w:after="160" w:line="259" w:lineRule="auto"/>
        <w:rPr>
          <w:sz w:val="20"/>
          <w:szCs w:val="20"/>
          <w:lang w:val="en"/>
        </w:rPr>
      </w:pPr>
      <w:r>
        <w:rPr>
          <w:sz w:val="20"/>
          <w:szCs w:val="20"/>
          <w:lang w:val="en"/>
        </w:rPr>
        <w:t>w</w:t>
      </w:r>
      <w:r w:rsidR="0058751A">
        <w:rPr>
          <w:sz w:val="20"/>
          <w:szCs w:val="20"/>
          <w:lang w:val="en"/>
        </w:rPr>
        <w:t>ork</w:t>
      </w:r>
      <w:r w:rsidR="000D025B">
        <w:rPr>
          <w:sz w:val="20"/>
          <w:szCs w:val="20"/>
          <w:lang w:val="en"/>
        </w:rPr>
        <w:t>ing</w:t>
      </w:r>
      <w:r w:rsidR="0058751A">
        <w:rPr>
          <w:sz w:val="20"/>
          <w:szCs w:val="20"/>
          <w:lang w:val="en"/>
        </w:rPr>
        <w:t xml:space="preserve"> with </w:t>
      </w:r>
      <w:r w:rsidR="00565CD9">
        <w:rPr>
          <w:sz w:val="20"/>
          <w:szCs w:val="20"/>
          <w:lang w:val="en"/>
        </w:rPr>
        <w:t xml:space="preserve">Aboriginal and Torres Strait Islander </w:t>
      </w:r>
      <w:r w:rsidR="0058751A">
        <w:rPr>
          <w:sz w:val="20"/>
          <w:szCs w:val="20"/>
          <w:lang w:val="en"/>
        </w:rPr>
        <w:t>groups and invest</w:t>
      </w:r>
      <w:r w:rsidR="0075055A">
        <w:rPr>
          <w:sz w:val="20"/>
          <w:szCs w:val="20"/>
          <w:lang w:val="en"/>
        </w:rPr>
        <w:t>ing</w:t>
      </w:r>
      <w:r w:rsidR="0058751A">
        <w:rPr>
          <w:sz w:val="20"/>
          <w:szCs w:val="20"/>
          <w:lang w:val="en"/>
        </w:rPr>
        <w:t xml:space="preserve"> in </w:t>
      </w:r>
      <w:r w:rsidR="003A7F35" w:rsidRPr="008F21B2">
        <w:rPr>
          <w:sz w:val="20"/>
          <w:szCs w:val="20"/>
          <w:lang w:val="en"/>
        </w:rPr>
        <w:t xml:space="preserve">knowledge </w:t>
      </w:r>
      <w:r w:rsidR="00AE59AB">
        <w:rPr>
          <w:sz w:val="20"/>
          <w:szCs w:val="20"/>
          <w:lang w:val="en"/>
        </w:rPr>
        <w:t>and practice</w:t>
      </w:r>
      <w:r w:rsidR="0058751A">
        <w:rPr>
          <w:sz w:val="20"/>
          <w:szCs w:val="20"/>
          <w:lang w:val="en"/>
        </w:rPr>
        <w:t>s</w:t>
      </w:r>
      <w:r w:rsidR="00AE59AB">
        <w:rPr>
          <w:sz w:val="20"/>
          <w:szCs w:val="20"/>
          <w:lang w:val="en"/>
        </w:rPr>
        <w:t xml:space="preserve"> </w:t>
      </w:r>
      <w:r w:rsidR="003C35F5">
        <w:rPr>
          <w:sz w:val="20"/>
          <w:szCs w:val="20"/>
          <w:lang w:val="en"/>
        </w:rPr>
        <w:t xml:space="preserve">that </w:t>
      </w:r>
      <w:r w:rsidR="0058751A">
        <w:rPr>
          <w:sz w:val="20"/>
          <w:szCs w:val="20"/>
          <w:lang w:val="en"/>
        </w:rPr>
        <w:t xml:space="preserve">restore </w:t>
      </w:r>
      <w:r w:rsidR="003C35F5">
        <w:rPr>
          <w:sz w:val="20"/>
          <w:szCs w:val="20"/>
          <w:lang w:val="en"/>
        </w:rPr>
        <w:t xml:space="preserve">natural equilibrium by caring for </w:t>
      </w:r>
      <w:r w:rsidR="00190104">
        <w:rPr>
          <w:sz w:val="20"/>
          <w:szCs w:val="20"/>
          <w:lang w:val="en"/>
        </w:rPr>
        <w:t>C</w:t>
      </w:r>
      <w:r w:rsidR="003C35F5">
        <w:rPr>
          <w:sz w:val="20"/>
          <w:szCs w:val="20"/>
          <w:lang w:val="en"/>
        </w:rPr>
        <w:t>ountry</w:t>
      </w:r>
    </w:p>
    <w:p w14:paraId="54107470" w14:textId="471D2E3A" w:rsidR="005F482D" w:rsidRDefault="00A35CAB" w:rsidP="005F482D">
      <w:pPr>
        <w:pStyle w:val="ListParagraph"/>
        <w:numPr>
          <w:ilvl w:val="0"/>
          <w:numId w:val="11"/>
        </w:numPr>
        <w:spacing w:before="0" w:after="160" w:line="259" w:lineRule="auto"/>
        <w:rPr>
          <w:sz w:val="20"/>
          <w:szCs w:val="20"/>
          <w:lang w:val="en"/>
        </w:rPr>
      </w:pPr>
      <w:r>
        <w:rPr>
          <w:sz w:val="20"/>
          <w:szCs w:val="20"/>
          <w:lang w:val="en"/>
        </w:rPr>
        <w:t>integrat</w:t>
      </w:r>
      <w:r w:rsidR="00712492">
        <w:rPr>
          <w:sz w:val="20"/>
          <w:szCs w:val="20"/>
          <w:lang w:val="en"/>
        </w:rPr>
        <w:t>ing</w:t>
      </w:r>
      <w:r>
        <w:rPr>
          <w:sz w:val="20"/>
          <w:szCs w:val="20"/>
          <w:lang w:val="en"/>
        </w:rPr>
        <w:t xml:space="preserve"> </w:t>
      </w:r>
      <w:r w:rsidR="005F482D">
        <w:rPr>
          <w:sz w:val="20"/>
          <w:szCs w:val="20"/>
          <w:lang w:val="en"/>
        </w:rPr>
        <w:t xml:space="preserve">climate </w:t>
      </w:r>
      <w:r>
        <w:rPr>
          <w:sz w:val="20"/>
          <w:szCs w:val="20"/>
          <w:lang w:val="en"/>
        </w:rPr>
        <w:t xml:space="preserve">emergency </w:t>
      </w:r>
      <w:r w:rsidR="00BD63D9">
        <w:rPr>
          <w:sz w:val="20"/>
          <w:szCs w:val="20"/>
          <w:lang w:val="en"/>
        </w:rPr>
        <w:t>assessment into our decision making to build resilience</w:t>
      </w:r>
      <w:r w:rsidR="005F482D">
        <w:rPr>
          <w:sz w:val="20"/>
          <w:szCs w:val="20"/>
          <w:lang w:val="en"/>
        </w:rPr>
        <w:t xml:space="preserve"> </w:t>
      </w:r>
      <w:r w:rsidR="005F482D" w:rsidRPr="008F21B2">
        <w:rPr>
          <w:sz w:val="20"/>
          <w:szCs w:val="20"/>
          <w:lang w:val="en"/>
        </w:rPr>
        <w:t>in</w:t>
      </w:r>
      <w:r w:rsidR="007105C5">
        <w:rPr>
          <w:sz w:val="20"/>
          <w:szCs w:val="20"/>
          <w:lang w:val="en"/>
        </w:rPr>
        <w:t>to</w:t>
      </w:r>
      <w:r w:rsidR="005F482D">
        <w:rPr>
          <w:sz w:val="20"/>
          <w:szCs w:val="20"/>
          <w:lang w:val="en"/>
        </w:rPr>
        <w:t xml:space="preserve"> our</w:t>
      </w:r>
      <w:r w:rsidR="005F482D" w:rsidRPr="008F21B2">
        <w:rPr>
          <w:sz w:val="20"/>
          <w:szCs w:val="20"/>
          <w:lang w:val="en"/>
        </w:rPr>
        <w:t xml:space="preserve"> functions</w:t>
      </w:r>
      <w:r w:rsidR="00BD63D9">
        <w:rPr>
          <w:sz w:val="20"/>
          <w:szCs w:val="20"/>
          <w:lang w:val="en"/>
        </w:rPr>
        <w:t>,</w:t>
      </w:r>
      <w:r w:rsidR="005F482D" w:rsidRPr="008F21B2">
        <w:rPr>
          <w:sz w:val="20"/>
          <w:szCs w:val="20"/>
          <w:lang w:val="en"/>
        </w:rPr>
        <w:t xml:space="preserve"> </w:t>
      </w:r>
      <w:r w:rsidR="00BD63D9">
        <w:rPr>
          <w:sz w:val="20"/>
          <w:szCs w:val="20"/>
          <w:lang w:val="en"/>
        </w:rPr>
        <w:t>activities and asset management</w:t>
      </w:r>
      <w:r w:rsidR="007105C5">
        <w:rPr>
          <w:sz w:val="20"/>
          <w:szCs w:val="20"/>
          <w:lang w:val="en"/>
        </w:rPr>
        <w:t xml:space="preserve"> </w:t>
      </w:r>
    </w:p>
    <w:p w14:paraId="43293D2F" w14:textId="4EE29350" w:rsidR="000506CB" w:rsidRDefault="00E34CD9" w:rsidP="000506CB">
      <w:pPr>
        <w:pStyle w:val="ListParagraph"/>
        <w:numPr>
          <w:ilvl w:val="0"/>
          <w:numId w:val="11"/>
        </w:numPr>
        <w:spacing w:before="0" w:after="160" w:line="259" w:lineRule="auto"/>
        <w:rPr>
          <w:sz w:val="20"/>
          <w:szCs w:val="20"/>
          <w:lang w:val="en"/>
        </w:rPr>
      </w:pPr>
      <w:proofErr w:type="spellStart"/>
      <w:r>
        <w:rPr>
          <w:sz w:val="20"/>
          <w:szCs w:val="20"/>
          <w:lang w:val="en"/>
        </w:rPr>
        <w:t>minimis</w:t>
      </w:r>
      <w:r w:rsidR="007114CA">
        <w:rPr>
          <w:sz w:val="20"/>
          <w:szCs w:val="20"/>
          <w:lang w:val="en"/>
        </w:rPr>
        <w:t>ing</w:t>
      </w:r>
      <w:proofErr w:type="spellEnd"/>
      <w:r>
        <w:rPr>
          <w:sz w:val="20"/>
          <w:szCs w:val="20"/>
          <w:lang w:val="en"/>
        </w:rPr>
        <w:t xml:space="preserve"> environmental lifecycle impacts</w:t>
      </w:r>
      <w:r w:rsidR="0058751A">
        <w:rPr>
          <w:sz w:val="20"/>
          <w:szCs w:val="20"/>
          <w:lang w:val="en"/>
        </w:rPr>
        <w:t xml:space="preserve"> </w:t>
      </w:r>
      <w:r w:rsidR="007114CA">
        <w:rPr>
          <w:sz w:val="20"/>
          <w:szCs w:val="20"/>
          <w:lang w:val="en"/>
        </w:rPr>
        <w:t xml:space="preserve">through </w:t>
      </w:r>
      <w:r w:rsidR="00D0399C">
        <w:rPr>
          <w:sz w:val="20"/>
          <w:szCs w:val="20"/>
          <w:lang w:val="en"/>
        </w:rPr>
        <w:t>procurement</w:t>
      </w:r>
      <w:r>
        <w:rPr>
          <w:sz w:val="20"/>
          <w:szCs w:val="20"/>
          <w:lang w:val="en"/>
        </w:rPr>
        <w:t xml:space="preserve"> including </w:t>
      </w:r>
      <w:proofErr w:type="spellStart"/>
      <w:r>
        <w:rPr>
          <w:sz w:val="20"/>
          <w:szCs w:val="20"/>
          <w:lang w:val="en"/>
        </w:rPr>
        <w:t>p</w:t>
      </w:r>
      <w:r w:rsidRPr="008F21B2">
        <w:rPr>
          <w:sz w:val="20"/>
          <w:szCs w:val="20"/>
          <w:lang w:val="en"/>
        </w:rPr>
        <w:t>rioritising</w:t>
      </w:r>
      <w:proofErr w:type="spellEnd"/>
      <w:r w:rsidRPr="008F21B2">
        <w:rPr>
          <w:sz w:val="20"/>
          <w:szCs w:val="20"/>
          <w:lang w:val="en"/>
        </w:rPr>
        <w:t xml:space="preserve"> </w:t>
      </w:r>
      <w:r>
        <w:rPr>
          <w:sz w:val="20"/>
          <w:szCs w:val="20"/>
          <w:lang w:val="en"/>
        </w:rPr>
        <w:t>low or zero carbon</w:t>
      </w:r>
      <w:r w:rsidRPr="008F21B2">
        <w:rPr>
          <w:sz w:val="20"/>
          <w:szCs w:val="20"/>
          <w:lang w:val="en"/>
        </w:rPr>
        <w:t xml:space="preserve"> product</w:t>
      </w:r>
      <w:r>
        <w:rPr>
          <w:sz w:val="20"/>
          <w:szCs w:val="20"/>
          <w:lang w:val="en"/>
        </w:rPr>
        <w:t>s</w:t>
      </w:r>
      <w:r w:rsidRPr="008F21B2">
        <w:rPr>
          <w:sz w:val="20"/>
          <w:szCs w:val="20"/>
          <w:lang w:val="en"/>
        </w:rPr>
        <w:t>, service</w:t>
      </w:r>
      <w:r>
        <w:rPr>
          <w:sz w:val="20"/>
          <w:szCs w:val="20"/>
          <w:lang w:val="en"/>
        </w:rPr>
        <w:t>s</w:t>
      </w:r>
      <w:r w:rsidRPr="008F21B2">
        <w:rPr>
          <w:sz w:val="20"/>
          <w:szCs w:val="20"/>
          <w:lang w:val="en"/>
        </w:rPr>
        <w:t xml:space="preserve"> and asset</w:t>
      </w:r>
      <w:r>
        <w:rPr>
          <w:sz w:val="20"/>
          <w:szCs w:val="20"/>
          <w:lang w:val="en"/>
        </w:rPr>
        <w:t>s</w:t>
      </w:r>
    </w:p>
    <w:p w14:paraId="201D1CD4" w14:textId="593AD2C4" w:rsidR="000506CB" w:rsidRPr="001D4CFD" w:rsidRDefault="000506CB" w:rsidP="001D4CFD">
      <w:pPr>
        <w:pStyle w:val="ListParagraph"/>
        <w:numPr>
          <w:ilvl w:val="0"/>
          <w:numId w:val="10"/>
        </w:numPr>
        <w:spacing w:before="0" w:after="160" w:line="259" w:lineRule="auto"/>
        <w:rPr>
          <w:sz w:val="20"/>
          <w:szCs w:val="20"/>
          <w:lang w:val="en"/>
        </w:rPr>
      </w:pPr>
      <w:r w:rsidRPr="001D4CFD">
        <w:rPr>
          <w:sz w:val="20"/>
          <w:szCs w:val="20"/>
          <w:lang w:val="en"/>
        </w:rPr>
        <w:t xml:space="preserve">ongoing commitment to </w:t>
      </w:r>
      <w:r w:rsidR="0058751A" w:rsidRPr="001D4CFD">
        <w:rPr>
          <w:sz w:val="20"/>
          <w:szCs w:val="20"/>
          <w:lang w:val="en"/>
        </w:rPr>
        <w:t xml:space="preserve">remain a carbon neutral </w:t>
      </w:r>
      <w:proofErr w:type="spellStart"/>
      <w:r w:rsidR="0058751A" w:rsidRPr="001D4CFD">
        <w:rPr>
          <w:sz w:val="20"/>
          <w:szCs w:val="20"/>
          <w:lang w:val="en"/>
        </w:rPr>
        <w:t>organisation</w:t>
      </w:r>
      <w:proofErr w:type="spellEnd"/>
      <w:r w:rsidR="0058751A" w:rsidRPr="001D4CFD">
        <w:rPr>
          <w:sz w:val="20"/>
          <w:szCs w:val="20"/>
          <w:lang w:val="en"/>
        </w:rPr>
        <w:t xml:space="preserve"> certified by the Climate Active program</w:t>
      </w:r>
      <w:r w:rsidRPr="001D4CFD">
        <w:rPr>
          <w:sz w:val="20"/>
          <w:szCs w:val="20"/>
          <w:lang w:val="en"/>
        </w:rPr>
        <w:t xml:space="preserve"> </w:t>
      </w:r>
    </w:p>
    <w:p w14:paraId="06C1EECA" w14:textId="17B89AA0" w:rsidR="00190104" w:rsidRPr="00432923" w:rsidRDefault="00190104" w:rsidP="00432923">
      <w:pPr>
        <w:pStyle w:val="ListParagraph"/>
        <w:numPr>
          <w:ilvl w:val="0"/>
          <w:numId w:val="10"/>
        </w:numPr>
        <w:spacing w:before="0" w:after="160" w:line="259" w:lineRule="auto"/>
        <w:rPr>
          <w:sz w:val="20"/>
          <w:szCs w:val="20"/>
          <w:lang w:val="en"/>
        </w:rPr>
      </w:pPr>
      <w:r>
        <w:rPr>
          <w:sz w:val="20"/>
          <w:szCs w:val="20"/>
        </w:rPr>
        <w:t>e</w:t>
      </w:r>
      <w:r w:rsidRPr="008F21B2">
        <w:rPr>
          <w:sz w:val="20"/>
          <w:szCs w:val="20"/>
        </w:rPr>
        <w:t>nsur</w:t>
      </w:r>
      <w:r>
        <w:rPr>
          <w:sz w:val="20"/>
          <w:szCs w:val="20"/>
        </w:rPr>
        <w:t>ing</w:t>
      </w:r>
      <w:r w:rsidRPr="008F21B2">
        <w:rPr>
          <w:sz w:val="20"/>
          <w:szCs w:val="20"/>
        </w:rPr>
        <w:t xml:space="preserve"> everyone who works for or with </w:t>
      </w:r>
      <w:r>
        <w:rPr>
          <w:sz w:val="20"/>
          <w:szCs w:val="20"/>
        </w:rPr>
        <w:t>the City</w:t>
      </w:r>
      <w:r w:rsidRPr="008F21B2">
        <w:rPr>
          <w:sz w:val="20"/>
          <w:szCs w:val="20"/>
        </w:rPr>
        <w:t xml:space="preserve"> ha</w:t>
      </w:r>
      <w:r>
        <w:rPr>
          <w:sz w:val="20"/>
          <w:szCs w:val="20"/>
        </w:rPr>
        <w:t>s a</w:t>
      </w:r>
      <w:r w:rsidRPr="008F21B2">
        <w:rPr>
          <w:sz w:val="20"/>
          <w:szCs w:val="20"/>
        </w:rPr>
        <w:t xml:space="preserve"> strong awareness of this policy</w:t>
      </w:r>
      <w:r w:rsidRPr="008F21B2" w:rsidDel="00F24ADA">
        <w:rPr>
          <w:sz w:val="20"/>
          <w:szCs w:val="20"/>
        </w:rPr>
        <w:t xml:space="preserve"> </w:t>
      </w:r>
      <w:r w:rsidRPr="008F21B2">
        <w:rPr>
          <w:sz w:val="20"/>
          <w:szCs w:val="20"/>
        </w:rPr>
        <w:t xml:space="preserve">and </w:t>
      </w:r>
      <w:r>
        <w:rPr>
          <w:sz w:val="20"/>
          <w:szCs w:val="20"/>
        </w:rPr>
        <w:t>are</w:t>
      </w:r>
      <w:r w:rsidRPr="008F21B2">
        <w:rPr>
          <w:sz w:val="20"/>
          <w:szCs w:val="20"/>
        </w:rPr>
        <w:t xml:space="preserve"> empowered</w:t>
      </w:r>
      <w:r>
        <w:rPr>
          <w:sz w:val="20"/>
          <w:szCs w:val="20"/>
        </w:rPr>
        <w:t xml:space="preserve"> </w:t>
      </w:r>
      <w:r w:rsidRPr="008F21B2">
        <w:rPr>
          <w:sz w:val="20"/>
          <w:szCs w:val="20"/>
        </w:rPr>
        <w:t xml:space="preserve">to </w:t>
      </w:r>
      <w:r>
        <w:rPr>
          <w:sz w:val="20"/>
          <w:szCs w:val="20"/>
        </w:rPr>
        <w:t>act on</w:t>
      </w:r>
      <w:r w:rsidRPr="008F21B2">
        <w:rPr>
          <w:sz w:val="20"/>
          <w:szCs w:val="20"/>
        </w:rPr>
        <w:t xml:space="preserve"> the</w:t>
      </w:r>
      <w:r>
        <w:rPr>
          <w:sz w:val="20"/>
          <w:szCs w:val="20"/>
        </w:rPr>
        <w:t>se</w:t>
      </w:r>
      <w:r w:rsidRPr="008F21B2">
        <w:rPr>
          <w:sz w:val="20"/>
          <w:szCs w:val="20"/>
        </w:rPr>
        <w:t xml:space="preserve"> commitments. </w:t>
      </w:r>
    </w:p>
    <w:p w14:paraId="69964871" w14:textId="12E24555" w:rsidR="00190104" w:rsidRPr="00432923" w:rsidRDefault="00190104" w:rsidP="00432923">
      <w:pPr>
        <w:spacing w:before="0" w:after="160" w:line="259" w:lineRule="auto"/>
        <w:rPr>
          <w:sz w:val="20"/>
          <w:szCs w:val="20"/>
          <w:lang w:val="en"/>
        </w:rPr>
      </w:pPr>
      <w:r>
        <w:rPr>
          <w:sz w:val="20"/>
          <w:szCs w:val="20"/>
          <w:lang w:val="en"/>
        </w:rPr>
        <w:t>We embed climate emergency principles into our engagement with our community and our st</w:t>
      </w:r>
      <w:r w:rsidR="00432923">
        <w:rPr>
          <w:sz w:val="20"/>
          <w:szCs w:val="20"/>
          <w:lang w:val="en"/>
        </w:rPr>
        <w:t>e</w:t>
      </w:r>
      <w:r>
        <w:rPr>
          <w:sz w:val="20"/>
          <w:szCs w:val="20"/>
          <w:lang w:val="en"/>
        </w:rPr>
        <w:t>wardship of our l</w:t>
      </w:r>
      <w:r w:rsidR="00432923">
        <w:rPr>
          <w:sz w:val="20"/>
          <w:szCs w:val="20"/>
          <w:lang w:val="en"/>
        </w:rPr>
        <w:t>oc</w:t>
      </w:r>
      <w:r>
        <w:rPr>
          <w:sz w:val="20"/>
          <w:szCs w:val="20"/>
          <w:lang w:val="en"/>
        </w:rPr>
        <w:t>al area by:</w:t>
      </w:r>
    </w:p>
    <w:p w14:paraId="17E7A1F2" w14:textId="12D04705" w:rsidR="000506CB" w:rsidRPr="008F21B2" w:rsidRDefault="00F37BE5" w:rsidP="000506CB">
      <w:pPr>
        <w:pStyle w:val="ListParagraph"/>
        <w:numPr>
          <w:ilvl w:val="0"/>
          <w:numId w:val="10"/>
        </w:numPr>
        <w:spacing w:before="0" w:after="160" w:line="259" w:lineRule="auto"/>
        <w:rPr>
          <w:sz w:val="20"/>
          <w:szCs w:val="20"/>
          <w:lang w:val="en"/>
        </w:rPr>
      </w:pPr>
      <w:r>
        <w:rPr>
          <w:sz w:val="20"/>
          <w:szCs w:val="20"/>
          <w:lang w:val="en"/>
        </w:rPr>
        <w:t xml:space="preserve">committing to </w:t>
      </w:r>
      <w:r w:rsidR="007114CA">
        <w:rPr>
          <w:sz w:val="20"/>
          <w:szCs w:val="20"/>
          <w:lang w:val="en"/>
        </w:rPr>
        <w:t xml:space="preserve">a </w:t>
      </w:r>
      <w:r>
        <w:rPr>
          <w:sz w:val="20"/>
          <w:szCs w:val="20"/>
          <w:lang w:val="en"/>
        </w:rPr>
        <w:t xml:space="preserve">water sensitive city by </w:t>
      </w:r>
      <w:r w:rsidR="000506CB" w:rsidRPr="008F21B2">
        <w:rPr>
          <w:sz w:val="20"/>
          <w:szCs w:val="20"/>
          <w:lang w:val="en"/>
        </w:rPr>
        <w:t>increas</w:t>
      </w:r>
      <w:r w:rsidR="00BC23B4">
        <w:rPr>
          <w:sz w:val="20"/>
          <w:szCs w:val="20"/>
          <w:lang w:val="en"/>
        </w:rPr>
        <w:t>ing</w:t>
      </w:r>
      <w:r w:rsidR="0058751A">
        <w:rPr>
          <w:sz w:val="20"/>
          <w:szCs w:val="20"/>
          <w:lang w:val="en"/>
        </w:rPr>
        <w:t xml:space="preserve"> </w:t>
      </w:r>
      <w:r w:rsidR="008A3370">
        <w:rPr>
          <w:sz w:val="20"/>
          <w:szCs w:val="20"/>
          <w:lang w:val="en"/>
        </w:rPr>
        <w:t xml:space="preserve">the </w:t>
      </w:r>
      <w:r w:rsidR="0058751A">
        <w:rPr>
          <w:sz w:val="20"/>
          <w:szCs w:val="20"/>
          <w:lang w:val="en"/>
        </w:rPr>
        <w:t>use of</w:t>
      </w:r>
      <w:r w:rsidR="000506CB" w:rsidRPr="008F21B2">
        <w:rPr>
          <w:sz w:val="20"/>
          <w:szCs w:val="20"/>
          <w:lang w:val="en"/>
        </w:rPr>
        <w:t xml:space="preserve"> recycle</w:t>
      </w:r>
      <w:r w:rsidR="0058751A">
        <w:rPr>
          <w:sz w:val="20"/>
          <w:szCs w:val="20"/>
          <w:lang w:val="en"/>
        </w:rPr>
        <w:t>d</w:t>
      </w:r>
      <w:r w:rsidR="00F826B8">
        <w:rPr>
          <w:sz w:val="20"/>
          <w:szCs w:val="20"/>
          <w:lang w:val="en"/>
        </w:rPr>
        <w:t xml:space="preserve"> </w:t>
      </w:r>
      <w:r w:rsidR="000506CB" w:rsidRPr="008F21B2">
        <w:rPr>
          <w:sz w:val="20"/>
          <w:szCs w:val="20"/>
          <w:lang w:val="en"/>
        </w:rPr>
        <w:t xml:space="preserve">water, </w:t>
      </w:r>
      <w:r>
        <w:rPr>
          <w:sz w:val="20"/>
          <w:szCs w:val="20"/>
          <w:lang w:val="en"/>
        </w:rPr>
        <w:t xml:space="preserve">managing potable water use, </w:t>
      </w:r>
      <w:r w:rsidR="007114CA">
        <w:rPr>
          <w:sz w:val="20"/>
          <w:szCs w:val="20"/>
          <w:lang w:val="en"/>
        </w:rPr>
        <w:t xml:space="preserve">improving </w:t>
      </w:r>
      <w:r w:rsidR="008A3370">
        <w:rPr>
          <w:sz w:val="20"/>
          <w:szCs w:val="20"/>
          <w:lang w:val="en"/>
        </w:rPr>
        <w:t xml:space="preserve">the quality of </w:t>
      </w:r>
      <w:r w:rsidR="007114CA">
        <w:rPr>
          <w:sz w:val="20"/>
          <w:szCs w:val="20"/>
          <w:lang w:val="en"/>
        </w:rPr>
        <w:t>waterway</w:t>
      </w:r>
      <w:r w:rsidR="008A3370">
        <w:rPr>
          <w:sz w:val="20"/>
          <w:szCs w:val="20"/>
          <w:lang w:val="en"/>
        </w:rPr>
        <w:t>s</w:t>
      </w:r>
      <w:r w:rsidR="007114CA">
        <w:rPr>
          <w:sz w:val="20"/>
          <w:szCs w:val="20"/>
          <w:lang w:val="en"/>
        </w:rPr>
        <w:t xml:space="preserve"> and </w:t>
      </w:r>
      <w:r w:rsidR="000506CB" w:rsidRPr="008F21B2">
        <w:rPr>
          <w:sz w:val="20"/>
          <w:szCs w:val="20"/>
          <w:lang w:val="en"/>
        </w:rPr>
        <w:t>reduc</w:t>
      </w:r>
      <w:r w:rsidR="00BC23B4">
        <w:rPr>
          <w:sz w:val="20"/>
          <w:szCs w:val="20"/>
          <w:lang w:val="en"/>
        </w:rPr>
        <w:t>ing</w:t>
      </w:r>
      <w:r w:rsidR="000506CB" w:rsidRPr="008F21B2">
        <w:rPr>
          <w:sz w:val="20"/>
          <w:szCs w:val="20"/>
          <w:lang w:val="en"/>
        </w:rPr>
        <w:t xml:space="preserve"> local flood risk </w:t>
      </w:r>
    </w:p>
    <w:p w14:paraId="44597638" w14:textId="5B4145A2" w:rsidR="00710268" w:rsidRPr="008F21B2" w:rsidRDefault="00D0399C" w:rsidP="000506CB">
      <w:pPr>
        <w:pStyle w:val="ListParagraph"/>
        <w:numPr>
          <w:ilvl w:val="0"/>
          <w:numId w:val="10"/>
        </w:numPr>
        <w:spacing w:before="0" w:after="160" w:line="259" w:lineRule="auto"/>
        <w:rPr>
          <w:sz w:val="20"/>
          <w:szCs w:val="20"/>
          <w:lang w:val="en"/>
        </w:rPr>
      </w:pPr>
      <w:r>
        <w:rPr>
          <w:sz w:val="20"/>
          <w:szCs w:val="20"/>
          <w:lang w:val="en"/>
        </w:rPr>
        <w:t>c</w:t>
      </w:r>
      <w:r w:rsidR="000506CB" w:rsidRPr="008F21B2">
        <w:rPr>
          <w:sz w:val="20"/>
          <w:szCs w:val="20"/>
          <w:lang w:val="en"/>
        </w:rPr>
        <w:t>hampion</w:t>
      </w:r>
      <w:r w:rsidR="002716A5">
        <w:rPr>
          <w:sz w:val="20"/>
          <w:szCs w:val="20"/>
          <w:lang w:val="en"/>
        </w:rPr>
        <w:t>ing</w:t>
      </w:r>
      <w:r w:rsidR="000506CB" w:rsidRPr="008F21B2">
        <w:rPr>
          <w:sz w:val="20"/>
          <w:szCs w:val="20"/>
          <w:lang w:val="en"/>
        </w:rPr>
        <w:t xml:space="preserve"> a circular economy to eliminate waste, </w:t>
      </w:r>
      <w:proofErr w:type="spellStart"/>
      <w:r w:rsidR="000506CB" w:rsidRPr="008F21B2">
        <w:rPr>
          <w:sz w:val="20"/>
          <w:szCs w:val="20"/>
          <w:lang w:val="en"/>
        </w:rPr>
        <w:t>minimise</w:t>
      </w:r>
      <w:proofErr w:type="spellEnd"/>
      <w:r w:rsidR="000506CB" w:rsidRPr="008F21B2">
        <w:rPr>
          <w:sz w:val="20"/>
          <w:szCs w:val="20"/>
          <w:lang w:val="en"/>
        </w:rPr>
        <w:t xml:space="preserve"> raw material use and treat waste as a valuable resource to regenerate natural systems </w:t>
      </w:r>
    </w:p>
    <w:p w14:paraId="56C534BC" w14:textId="611DA8F5" w:rsidR="00710268" w:rsidRPr="00432923" w:rsidRDefault="00D0399C" w:rsidP="00432923">
      <w:pPr>
        <w:pStyle w:val="ListParagraph"/>
        <w:numPr>
          <w:ilvl w:val="0"/>
          <w:numId w:val="10"/>
        </w:numPr>
        <w:spacing w:before="0" w:after="160" w:line="259" w:lineRule="auto"/>
        <w:rPr>
          <w:sz w:val="20"/>
          <w:szCs w:val="20"/>
          <w:lang w:val="en"/>
        </w:rPr>
      </w:pPr>
      <w:bookmarkStart w:id="3" w:name="_Hlk66439915"/>
      <w:r w:rsidRPr="00432923">
        <w:rPr>
          <w:sz w:val="20"/>
          <w:szCs w:val="20"/>
          <w:lang w:val="en"/>
        </w:rPr>
        <w:t>r</w:t>
      </w:r>
      <w:r w:rsidR="003162E8" w:rsidRPr="00432923">
        <w:rPr>
          <w:sz w:val="20"/>
          <w:szCs w:val="20"/>
          <w:lang w:val="en"/>
        </w:rPr>
        <w:t>educing emissions by changing the way people travel, with less private vehicle travel and more use of walking, bicycle riding</w:t>
      </w:r>
      <w:r w:rsidR="00F24ADA" w:rsidRPr="00432923">
        <w:rPr>
          <w:sz w:val="20"/>
          <w:szCs w:val="20"/>
          <w:lang w:val="en"/>
        </w:rPr>
        <w:t xml:space="preserve">, </w:t>
      </w:r>
      <w:r w:rsidR="003162E8" w:rsidRPr="00432923">
        <w:rPr>
          <w:sz w:val="20"/>
          <w:szCs w:val="20"/>
          <w:lang w:val="en"/>
        </w:rPr>
        <w:t>public transport</w:t>
      </w:r>
      <w:r w:rsidR="00F24ADA" w:rsidRPr="00432923">
        <w:rPr>
          <w:sz w:val="20"/>
          <w:szCs w:val="20"/>
          <w:lang w:val="en"/>
        </w:rPr>
        <w:t xml:space="preserve"> and ride share</w:t>
      </w:r>
      <w:r w:rsidR="002716A5" w:rsidRPr="00432923">
        <w:rPr>
          <w:sz w:val="20"/>
          <w:szCs w:val="20"/>
          <w:lang w:val="en"/>
        </w:rPr>
        <w:t xml:space="preserve">. We also </w:t>
      </w:r>
      <w:r w:rsidR="003162E8" w:rsidRPr="00432923">
        <w:rPr>
          <w:sz w:val="20"/>
          <w:szCs w:val="20"/>
          <w:lang w:val="en"/>
        </w:rPr>
        <w:t>promot</w:t>
      </w:r>
      <w:r w:rsidRPr="00432923">
        <w:rPr>
          <w:sz w:val="20"/>
          <w:szCs w:val="20"/>
          <w:lang w:val="en"/>
        </w:rPr>
        <w:t>e</w:t>
      </w:r>
      <w:r w:rsidR="003162E8" w:rsidRPr="00432923">
        <w:rPr>
          <w:sz w:val="20"/>
          <w:szCs w:val="20"/>
          <w:lang w:val="en"/>
        </w:rPr>
        <w:t xml:space="preserve"> and facilitat</w:t>
      </w:r>
      <w:r w:rsidRPr="00432923">
        <w:rPr>
          <w:sz w:val="20"/>
          <w:szCs w:val="20"/>
          <w:lang w:val="en"/>
        </w:rPr>
        <w:t>e</w:t>
      </w:r>
      <w:r w:rsidR="003162E8" w:rsidRPr="00432923">
        <w:rPr>
          <w:sz w:val="20"/>
          <w:szCs w:val="20"/>
          <w:lang w:val="en"/>
        </w:rPr>
        <w:t xml:space="preserve"> zero emissions </w:t>
      </w:r>
      <w:r w:rsidR="001D4CFD" w:rsidRPr="00432923">
        <w:rPr>
          <w:sz w:val="20"/>
          <w:szCs w:val="20"/>
          <w:lang w:val="en"/>
        </w:rPr>
        <w:t>transport</w:t>
      </w:r>
    </w:p>
    <w:bookmarkEnd w:id="3"/>
    <w:p w14:paraId="4827CAAC" w14:textId="77777777" w:rsidR="00710268" w:rsidRPr="00432923" w:rsidRDefault="00F37BE5" w:rsidP="00710268">
      <w:pPr>
        <w:pStyle w:val="ListParagraph"/>
        <w:numPr>
          <w:ilvl w:val="0"/>
          <w:numId w:val="10"/>
        </w:numPr>
        <w:spacing w:before="0" w:after="160" w:line="259" w:lineRule="auto"/>
        <w:rPr>
          <w:lang w:val="en"/>
        </w:rPr>
      </w:pPr>
      <w:r w:rsidRPr="00432923">
        <w:rPr>
          <w:sz w:val="20"/>
          <w:szCs w:val="20"/>
          <w:lang w:val="en"/>
        </w:rPr>
        <w:t>increasing canopy cover on public and private land to enhance greening and urban cooling</w:t>
      </w:r>
      <w:r w:rsidR="00710268" w:rsidRPr="00432923">
        <w:rPr>
          <w:sz w:val="20"/>
          <w:szCs w:val="20"/>
          <w:lang w:val="en"/>
        </w:rPr>
        <w:t xml:space="preserve"> </w:t>
      </w:r>
    </w:p>
    <w:p w14:paraId="51ED3B2B" w14:textId="4CD3403E" w:rsidR="000506CB" w:rsidRPr="00F37BE5" w:rsidRDefault="00DD2E50" w:rsidP="00710268">
      <w:pPr>
        <w:pStyle w:val="ListParagraph"/>
        <w:numPr>
          <w:ilvl w:val="0"/>
          <w:numId w:val="10"/>
        </w:numPr>
        <w:spacing w:before="0" w:after="160" w:line="259" w:lineRule="auto"/>
        <w:rPr>
          <w:lang w:val="en"/>
        </w:rPr>
      </w:pPr>
      <w:r w:rsidRPr="00432923">
        <w:rPr>
          <w:sz w:val="20"/>
          <w:szCs w:val="20"/>
          <w:lang w:val="en"/>
        </w:rPr>
        <w:t>i</w:t>
      </w:r>
      <w:r w:rsidR="00CE40C0" w:rsidRPr="00432923">
        <w:rPr>
          <w:sz w:val="20"/>
          <w:szCs w:val="20"/>
          <w:lang w:val="en"/>
        </w:rPr>
        <w:t xml:space="preserve">mproving the </w:t>
      </w:r>
      <w:r w:rsidR="00190104">
        <w:rPr>
          <w:sz w:val="20"/>
          <w:szCs w:val="20"/>
          <w:lang w:val="en"/>
        </w:rPr>
        <w:t>c</w:t>
      </w:r>
      <w:r w:rsidR="00CE40C0" w:rsidRPr="00432923">
        <w:rPr>
          <w:sz w:val="20"/>
          <w:szCs w:val="20"/>
          <w:lang w:val="en"/>
        </w:rPr>
        <w:t xml:space="preserve">ity’s urban ecological value by </w:t>
      </w:r>
      <w:r w:rsidR="000506CB" w:rsidRPr="00432923">
        <w:rPr>
          <w:sz w:val="20"/>
          <w:szCs w:val="20"/>
          <w:lang w:val="en"/>
        </w:rPr>
        <w:t xml:space="preserve">preserving and reinstating </w:t>
      </w:r>
      <w:r w:rsidR="00D0399C" w:rsidRPr="00432923">
        <w:rPr>
          <w:sz w:val="20"/>
          <w:szCs w:val="20"/>
          <w:lang w:val="en"/>
        </w:rPr>
        <w:t>I</w:t>
      </w:r>
      <w:r w:rsidR="000506CB" w:rsidRPr="00432923">
        <w:rPr>
          <w:sz w:val="20"/>
          <w:szCs w:val="20"/>
          <w:lang w:val="en"/>
        </w:rPr>
        <w:t xml:space="preserve">ndigenous </w:t>
      </w:r>
      <w:r w:rsidR="00D0399C" w:rsidRPr="00432923">
        <w:rPr>
          <w:sz w:val="20"/>
          <w:szCs w:val="20"/>
          <w:lang w:val="en"/>
        </w:rPr>
        <w:t xml:space="preserve">plants </w:t>
      </w:r>
      <w:r w:rsidR="000506CB" w:rsidRPr="00432923">
        <w:rPr>
          <w:sz w:val="20"/>
          <w:szCs w:val="20"/>
          <w:lang w:val="en"/>
        </w:rPr>
        <w:t xml:space="preserve">and </w:t>
      </w:r>
      <w:r w:rsidR="00CE40C0" w:rsidRPr="00432923">
        <w:rPr>
          <w:sz w:val="20"/>
          <w:szCs w:val="20"/>
          <w:lang w:val="en"/>
        </w:rPr>
        <w:t>promoting biodiversity</w:t>
      </w:r>
    </w:p>
    <w:p w14:paraId="0A2C0283" w14:textId="712D422A" w:rsidR="008A3370" w:rsidRPr="00C15620" w:rsidRDefault="008A3370" w:rsidP="008A3370">
      <w:pPr>
        <w:pStyle w:val="ListParagraph"/>
        <w:numPr>
          <w:ilvl w:val="0"/>
          <w:numId w:val="10"/>
        </w:numPr>
        <w:spacing w:before="0" w:after="160" w:line="259" w:lineRule="auto"/>
        <w:rPr>
          <w:sz w:val="20"/>
          <w:szCs w:val="20"/>
          <w:lang w:val="en"/>
        </w:rPr>
      </w:pPr>
      <w:r w:rsidRPr="00A62A0B">
        <w:rPr>
          <w:sz w:val="20"/>
          <w:szCs w:val="20"/>
          <w:lang w:val="en"/>
        </w:rPr>
        <w:t xml:space="preserve">respecting and caring for the natural environment, </w:t>
      </w:r>
      <w:r>
        <w:rPr>
          <w:sz w:val="20"/>
          <w:szCs w:val="20"/>
          <w:lang w:val="en"/>
        </w:rPr>
        <w:t xml:space="preserve">taking a </w:t>
      </w:r>
      <w:r w:rsidRPr="00A62A0B">
        <w:rPr>
          <w:sz w:val="20"/>
          <w:szCs w:val="20"/>
          <w:lang w:val="en"/>
        </w:rPr>
        <w:t xml:space="preserve">no harm </w:t>
      </w:r>
      <w:r>
        <w:rPr>
          <w:sz w:val="20"/>
          <w:szCs w:val="20"/>
          <w:lang w:val="en"/>
        </w:rPr>
        <w:t>approach that ensures c</w:t>
      </w:r>
      <w:r w:rsidRPr="00A62A0B">
        <w:rPr>
          <w:sz w:val="20"/>
          <w:szCs w:val="20"/>
          <w:lang w:val="en"/>
        </w:rPr>
        <w:t>ompl</w:t>
      </w:r>
      <w:r>
        <w:rPr>
          <w:sz w:val="20"/>
          <w:szCs w:val="20"/>
          <w:lang w:val="en"/>
        </w:rPr>
        <w:t>iance</w:t>
      </w:r>
      <w:r w:rsidRPr="00A62A0B">
        <w:rPr>
          <w:sz w:val="20"/>
          <w:szCs w:val="20"/>
          <w:lang w:val="en"/>
        </w:rPr>
        <w:t xml:space="preserve"> </w:t>
      </w:r>
      <w:r>
        <w:rPr>
          <w:sz w:val="20"/>
          <w:szCs w:val="20"/>
          <w:lang w:val="en"/>
        </w:rPr>
        <w:t xml:space="preserve">with </w:t>
      </w:r>
      <w:r w:rsidRPr="00A62A0B">
        <w:rPr>
          <w:sz w:val="20"/>
          <w:szCs w:val="20"/>
          <w:lang w:val="en"/>
        </w:rPr>
        <w:t>legislative requirements</w:t>
      </w:r>
      <w:r>
        <w:rPr>
          <w:sz w:val="20"/>
          <w:szCs w:val="20"/>
          <w:lang w:val="en"/>
        </w:rPr>
        <w:t>, demonstrates best practice and</w:t>
      </w:r>
      <w:r w:rsidRPr="00A62A0B">
        <w:rPr>
          <w:sz w:val="20"/>
          <w:szCs w:val="20"/>
          <w:lang w:val="en"/>
        </w:rPr>
        <w:t xml:space="preserve"> continual improve</w:t>
      </w:r>
      <w:r>
        <w:rPr>
          <w:sz w:val="20"/>
          <w:szCs w:val="20"/>
          <w:lang w:val="en"/>
        </w:rPr>
        <w:t>ment of</w:t>
      </w:r>
      <w:r w:rsidRPr="00A62A0B">
        <w:rPr>
          <w:sz w:val="20"/>
          <w:szCs w:val="20"/>
          <w:lang w:val="en"/>
        </w:rPr>
        <w:t xml:space="preserve"> environmental performance</w:t>
      </w:r>
    </w:p>
    <w:p w14:paraId="1D193E97" w14:textId="3EECC137" w:rsidR="00CE40C0" w:rsidRPr="00432923" w:rsidRDefault="00432923" w:rsidP="00432923">
      <w:pPr>
        <w:pStyle w:val="ListParagraph"/>
        <w:numPr>
          <w:ilvl w:val="0"/>
          <w:numId w:val="10"/>
        </w:numPr>
        <w:spacing w:before="0" w:after="160" w:line="259" w:lineRule="auto"/>
        <w:rPr>
          <w:sz w:val="20"/>
          <w:szCs w:val="20"/>
          <w:lang w:val="en"/>
        </w:rPr>
      </w:pPr>
      <w:r>
        <w:rPr>
          <w:sz w:val="20"/>
          <w:szCs w:val="20"/>
          <w:lang w:val="en"/>
        </w:rPr>
        <w:t>c</w:t>
      </w:r>
      <w:r w:rsidRPr="008F21B2">
        <w:rPr>
          <w:sz w:val="20"/>
          <w:szCs w:val="20"/>
          <w:lang w:val="en"/>
        </w:rPr>
        <w:t>ommunicat</w:t>
      </w:r>
      <w:r>
        <w:rPr>
          <w:sz w:val="20"/>
          <w:szCs w:val="20"/>
          <w:lang w:val="en"/>
        </w:rPr>
        <w:t>ing</w:t>
      </w:r>
      <w:r w:rsidRPr="008F21B2">
        <w:rPr>
          <w:sz w:val="20"/>
          <w:szCs w:val="20"/>
          <w:lang w:val="en"/>
        </w:rPr>
        <w:t xml:space="preserve"> the latest reliable climate science</w:t>
      </w:r>
      <w:r>
        <w:rPr>
          <w:sz w:val="20"/>
          <w:szCs w:val="20"/>
          <w:lang w:val="en"/>
        </w:rPr>
        <w:t xml:space="preserve"> </w:t>
      </w:r>
      <w:r w:rsidRPr="008F21B2">
        <w:rPr>
          <w:sz w:val="20"/>
          <w:szCs w:val="20"/>
          <w:lang w:val="en"/>
        </w:rPr>
        <w:t>and projections</w:t>
      </w:r>
      <w:r>
        <w:rPr>
          <w:sz w:val="20"/>
          <w:szCs w:val="20"/>
          <w:lang w:val="en"/>
        </w:rPr>
        <w:t xml:space="preserve">, </w:t>
      </w:r>
      <w:r w:rsidRPr="008F21B2">
        <w:rPr>
          <w:sz w:val="20"/>
          <w:szCs w:val="20"/>
          <w:lang w:val="en"/>
        </w:rPr>
        <w:t>be</w:t>
      </w:r>
      <w:r>
        <w:rPr>
          <w:sz w:val="20"/>
          <w:szCs w:val="20"/>
          <w:lang w:val="en"/>
        </w:rPr>
        <w:t>ing</w:t>
      </w:r>
      <w:r w:rsidRPr="008F21B2">
        <w:rPr>
          <w:sz w:val="20"/>
          <w:szCs w:val="20"/>
          <w:lang w:val="en"/>
        </w:rPr>
        <w:t xml:space="preserve"> transparent about our environmental performance and shar</w:t>
      </w:r>
      <w:r>
        <w:rPr>
          <w:sz w:val="20"/>
          <w:szCs w:val="20"/>
          <w:lang w:val="en"/>
        </w:rPr>
        <w:t>ing</w:t>
      </w:r>
      <w:r w:rsidRPr="008F21B2">
        <w:rPr>
          <w:sz w:val="20"/>
          <w:szCs w:val="20"/>
          <w:lang w:val="en"/>
        </w:rPr>
        <w:t xml:space="preserve"> our successes to demonstrate </w:t>
      </w:r>
      <w:r>
        <w:rPr>
          <w:sz w:val="20"/>
          <w:szCs w:val="20"/>
          <w:lang w:val="en"/>
        </w:rPr>
        <w:t xml:space="preserve">environmental </w:t>
      </w:r>
      <w:r w:rsidRPr="008F21B2">
        <w:rPr>
          <w:sz w:val="20"/>
          <w:szCs w:val="20"/>
          <w:lang w:val="en"/>
        </w:rPr>
        <w:t xml:space="preserve">leadership </w:t>
      </w:r>
    </w:p>
    <w:p w14:paraId="1EFB028B" w14:textId="04645DB4" w:rsidR="000506CB" w:rsidRDefault="000506CB" w:rsidP="000506CB">
      <w:pPr>
        <w:pStyle w:val="ListParagraph"/>
        <w:numPr>
          <w:ilvl w:val="0"/>
          <w:numId w:val="10"/>
        </w:numPr>
        <w:spacing w:before="0" w:after="160" w:line="259" w:lineRule="auto"/>
        <w:rPr>
          <w:sz w:val="20"/>
          <w:szCs w:val="20"/>
        </w:rPr>
      </w:pPr>
      <w:r w:rsidRPr="008F21B2">
        <w:rPr>
          <w:sz w:val="20"/>
          <w:szCs w:val="20"/>
        </w:rPr>
        <w:t xml:space="preserve">partner with </w:t>
      </w:r>
      <w:r w:rsidR="00D0399C">
        <w:rPr>
          <w:sz w:val="20"/>
          <w:szCs w:val="20"/>
        </w:rPr>
        <w:t>our</w:t>
      </w:r>
      <w:r w:rsidRPr="008F21B2">
        <w:rPr>
          <w:sz w:val="20"/>
          <w:szCs w:val="20"/>
        </w:rPr>
        <w:t xml:space="preserve"> </w:t>
      </w:r>
      <w:r w:rsidR="003F076A" w:rsidRPr="008F21B2">
        <w:rPr>
          <w:sz w:val="20"/>
          <w:szCs w:val="20"/>
        </w:rPr>
        <w:t xml:space="preserve">communities, </w:t>
      </w:r>
      <w:r w:rsidRPr="008F21B2">
        <w:rPr>
          <w:sz w:val="20"/>
          <w:szCs w:val="20"/>
        </w:rPr>
        <w:t>businesses</w:t>
      </w:r>
      <w:r w:rsidR="007105C5">
        <w:rPr>
          <w:sz w:val="20"/>
          <w:szCs w:val="20"/>
        </w:rPr>
        <w:t xml:space="preserve">, </w:t>
      </w:r>
      <w:r w:rsidRPr="008F21B2">
        <w:rPr>
          <w:sz w:val="20"/>
          <w:szCs w:val="20"/>
        </w:rPr>
        <w:t>state and federal government agencies to take positive climate action.</w:t>
      </w:r>
      <w:r w:rsidR="00BB78D6">
        <w:rPr>
          <w:sz w:val="20"/>
          <w:szCs w:val="20"/>
        </w:rPr>
        <w:t xml:space="preserve"> </w:t>
      </w:r>
    </w:p>
    <w:p w14:paraId="3598EB03" w14:textId="5F4CE087" w:rsidR="00831D19" w:rsidRDefault="005E66AF" w:rsidP="00831D19">
      <w:pPr>
        <w:pStyle w:val="Heading1"/>
      </w:pPr>
      <w:sdt>
        <w:sdtPr>
          <w:id w:val="-832834995"/>
          <w:lock w:val="sdtContentLocked"/>
          <w:placeholder>
            <w:docPart w:val="72173E0A1D2B48E2B84DB6BC0EF8991D"/>
          </w:placeholder>
          <w:text/>
        </w:sdtPr>
        <w:sdtEndPr/>
        <w:sdtContent>
          <w:r w:rsidR="00F611E1">
            <w:t>Responsibilities</w:t>
          </w:r>
        </w:sdtContent>
      </w:sdt>
      <w:r w:rsidR="0058306F">
        <w:t xml:space="preserve"> </w:t>
      </w:r>
    </w:p>
    <w:p w14:paraId="59E71696" w14:textId="5F548986" w:rsidR="003E5BB9" w:rsidRPr="00140F49" w:rsidRDefault="00137F1A" w:rsidP="003E5BB9">
      <w:pPr>
        <w:pStyle w:val="Heading2"/>
        <w:rPr>
          <w:rFonts w:asciiTheme="minorHAnsi" w:hAnsiTheme="minorHAnsi" w:cstheme="minorHAnsi"/>
        </w:rPr>
      </w:pPr>
      <w:r w:rsidRPr="00140F49">
        <w:rPr>
          <w:rFonts w:asciiTheme="minorHAnsi" w:hAnsiTheme="minorHAnsi" w:cstheme="minorHAnsi"/>
        </w:rPr>
        <w:t xml:space="preserve">All </w:t>
      </w:r>
      <w:r w:rsidR="00D0399C">
        <w:rPr>
          <w:rFonts w:asciiTheme="minorHAnsi" w:hAnsiTheme="minorHAnsi" w:cstheme="minorHAnsi"/>
        </w:rPr>
        <w:t>e</w:t>
      </w:r>
      <w:r w:rsidR="002D2433" w:rsidRPr="00140F49">
        <w:rPr>
          <w:rFonts w:asciiTheme="minorHAnsi" w:hAnsiTheme="minorHAnsi" w:cstheme="minorHAnsi"/>
        </w:rPr>
        <w:t>mployee</w:t>
      </w:r>
      <w:r w:rsidR="00372080" w:rsidRPr="00140F49">
        <w:rPr>
          <w:rFonts w:asciiTheme="minorHAnsi" w:hAnsiTheme="minorHAnsi" w:cstheme="minorHAnsi"/>
        </w:rPr>
        <w:t>s</w:t>
      </w:r>
      <w:r w:rsidR="00B2268E">
        <w:rPr>
          <w:rFonts w:asciiTheme="minorHAnsi" w:hAnsiTheme="minorHAnsi" w:cstheme="minorHAnsi"/>
        </w:rPr>
        <w:t xml:space="preserve"> will</w:t>
      </w:r>
      <w:r w:rsidR="00372080" w:rsidRPr="00140F49">
        <w:rPr>
          <w:rFonts w:asciiTheme="minorHAnsi" w:hAnsiTheme="minorHAnsi" w:cstheme="minorHAnsi"/>
        </w:rPr>
        <w:t>:</w:t>
      </w:r>
    </w:p>
    <w:p w14:paraId="0077B56D" w14:textId="7AFBE789" w:rsidR="00FA3D66" w:rsidRPr="00432923" w:rsidRDefault="00D0399C" w:rsidP="00432923">
      <w:pPr>
        <w:pStyle w:val="ListParagraph"/>
        <w:numPr>
          <w:ilvl w:val="0"/>
          <w:numId w:val="10"/>
        </w:numPr>
        <w:spacing w:before="0" w:after="160" w:line="259" w:lineRule="auto"/>
        <w:rPr>
          <w:sz w:val="20"/>
          <w:szCs w:val="20"/>
          <w:lang w:val="en"/>
        </w:rPr>
      </w:pPr>
      <w:r w:rsidRPr="00432923">
        <w:rPr>
          <w:sz w:val="20"/>
          <w:szCs w:val="20"/>
          <w:lang w:val="en"/>
        </w:rPr>
        <w:t>c</w:t>
      </w:r>
      <w:r w:rsidR="003F076A" w:rsidRPr="00432923">
        <w:rPr>
          <w:sz w:val="20"/>
          <w:szCs w:val="20"/>
          <w:lang w:val="en"/>
        </w:rPr>
        <w:t>omply with</w:t>
      </w:r>
      <w:r w:rsidR="00137F1A" w:rsidRPr="00432923">
        <w:rPr>
          <w:sz w:val="20"/>
          <w:szCs w:val="20"/>
          <w:lang w:val="en"/>
        </w:rPr>
        <w:t xml:space="preserve"> the policy</w:t>
      </w:r>
    </w:p>
    <w:p w14:paraId="3CCCDB6F" w14:textId="749350CF" w:rsidR="002D2433" w:rsidRPr="00140F49" w:rsidRDefault="002D2433" w:rsidP="002D2433">
      <w:pPr>
        <w:pStyle w:val="Heading2"/>
        <w:rPr>
          <w:rFonts w:asciiTheme="minorHAnsi" w:hAnsiTheme="minorHAnsi" w:cstheme="minorHAnsi"/>
        </w:rPr>
      </w:pPr>
      <w:r w:rsidRPr="00140F49">
        <w:rPr>
          <w:rFonts w:asciiTheme="minorHAnsi" w:hAnsiTheme="minorHAnsi" w:cstheme="minorHAnsi"/>
        </w:rPr>
        <w:t>Manager</w:t>
      </w:r>
      <w:r w:rsidR="002716A5">
        <w:rPr>
          <w:rFonts w:asciiTheme="minorHAnsi" w:hAnsiTheme="minorHAnsi" w:cstheme="minorHAnsi"/>
        </w:rPr>
        <w:t>s</w:t>
      </w:r>
      <w:r w:rsidRPr="00140F49">
        <w:rPr>
          <w:rFonts w:asciiTheme="minorHAnsi" w:hAnsiTheme="minorHAnsi" w:cstheme="minorHAnsi"/>
        </w:rPr>
        <w:t xml:space="preserve"> or </w:t>
      </w:r>
      <w:r w:rsidR="00D0399C">
        <w:rPr>
          <w:rFonts w:asciiTheme="minorHAnsi" w:hAnsiTheme="minorHAnsi" w:cstheme="minorHAnsi"/>
        </w:rPr>
        <w:t>s</w:t>
      </w:r>
      <w:r w:rsidRPr="00140F49">
        <w:rPr>
          <w:rFonts w:asciiTheme="minorHAnsi" w:hAnsiTheme="minorHAnsi" w:cstheme="minorHAnsi"/>
        </w:rPr>
        <w:t>upervisor/</w:t>
      </w:r>
      <w:r w:rsidR="00D0399C">
        <w:rPr>
          <w:rFonts w:asciiTheme="minorHAnsi" w:hAnsiTheme="minorHAnsi" w:cstheme="minorHAnsi"/>
        </w:rPr>
        <w:t>t</w:t>
      </w:r>
      <w:r w:rsidRPr="00140F49">
        <w:rPr>
          <w:rFonts w:asciiTheme="minorHAnsi" w:hAnsiTheme="minorHAnsi" w:cstheme="minorHAnsi"/>
        </w:rPr>
        <w:t xml:space="preserve">eam </w:t>
      </w:r>
      <w:r w:rsidR="00D0399C">
        <w:rPr>
          <w:rFonts w:asciiTheme="minorHAnsi" w:hAnsiTheme="minorHAnsi" w:cstheme="minorHAnsi"/>
        </w:rPr>
        <w:t>l</w:t>
      </w:r>
      <w:r w:rsidRPr="00140F49">
        <w:rPr>
          <w:rFonts w:asciiTheme="minorHAnsi" w:hAnsiTheme="minorHAnsi" w:cstheme="minorHAnsi"/>
        </w:rPr>
        <w:t>eader</w:t>
      </w:r>
      <w:r w:rsidR="002716A5">
        <w:rPr>
          <w:rFonts w:asciiTheme="minorHAnsi" w:hAnsiTheme="minorHAnsi" w:cstheme="minorHAnsi"/>
        </w:rPr>
        <w:t>s</w:t>
      </w:r>
      <w:r w:rsidRPr="00140F49">
        <w:rPr>
          <w:rFonts w:asciiTheme="minorHAnsi" w:hAnsiTheme="minorHAnsi" w:cstheme="minorHAnsi"/>
        </w:rPr>
        <w:t xml:space="preserve"> </w:t>
      </w:r>
      <w:r w:rsidR="00372080" w:rsidRPr="00140F49">
        <w:rPr>
          <w:rFonts w:asciiTheme="minorHAnsi" w:hAnsiTheme="minorHAnsi" w:cstheme="minorHAnsi"/>
        </w:rPr>
        <w:t>will:</w:t>
      </w:r>
    </w:p>
    <w:p w14:paraId="1A0B1714" w14:textId="3AB87737" w:rsidR="00137F1A" w:rsidRPr="00432923" w:rsidRDefault="00D0399C" w:rsidP="00432923">
      <w:pPr>
        <w:pStyle w:val="ListParagraph"/>
        <w:numPr>
          <w:ilvl w:val="0"/>
          <w:numId w:val="10"/>
        </w:numPr>
        <w:spacing w:before="0" w:after="160" w:line="259" w:lineRule="auto"/>
        <w:rPr>
          <w:sz w:val="20"/>
          <w:szCs w:val="20"/>
          <w:lang w:val="en"/>
        </w:rPr>
      </w:pPr>
      <w:r w:rsidRPr="00432923">
        <w:rPr>
          <w:sz w:val="20"/>
          <w:szCs w:val="20"/>
          <w:lang w:val="en"/>
        </w:rPr>
        <w:t>b</w:t>
      </w:r>
      <w:r w:rsidR="00137F1A" w:rsidRPr="00432923">
        <w:rPr>
          <w:sz w:val="20"/>
          <w:szCs w:val="20"/>
          <w:lang w:val="en"/>
        </w:rPr>
        <w:t xml:space="preserve">e responsible for </w:t>
      </w:r>
      <w:r w:rsidR="00AE5EBB">
        <w:rPr>
          <w:sz w:val="20"/>
          <w:szCs w:val="20"/>
          <w:lang w:val="en"/>
        </w:rPr>
        <w:t>implementing</w:t>
      </w:r>
      <w:r w:rsidR="00AE5EBB" w:rsidRPr="00432923">
        <w:rPr>
          <w:sz w:val="20"/>
          <w:szCs w:val="20"/>
          <w:lang w:val="en"/>
        </w:rPr>
        <w:t xml:space="preserve"> </w:t>
      </w:r>
      <w:r w:rsidR="00831D19" w:rsidRPr="00432923">
        <w:rPr>
          <w:sz w:val="20"/>
          <w:szCs w:val="20"/>
          <w:lang w:val="en"/>
        </w:rPr>
        <w:t>this policy within their units</w:t>
      </w:r>
    </w:p>
    <w:p w14:paraId="43DE0425" w14:textId="49BE1E46" w:rsidR="004E6C5F" w:rsidRPr="00432923" w:rsidRDefault="00D0399C" w:rsidP="00432923">
      <w:pPr>
        <w:pStyle w:val="ListParagraph"/>
        <w:numPr>
          <w:ilvl w:val="0"/>
          <w:numId w:val="10"/>
        </w:numPr>
        <w:spacing w:before="0" w:after="160" w:line="259" w:lineRule="auto"/>
        <w:rPr>
          <w:sz w:val="20"/>
          <w:szCs w:val="20"/>
          <w:lang w:val="en"/>
        </w:rPr>
      </w:pPr>
      <w:r w:rsidRPr="00432923">
        <w:rPr>
          <w:sz w:val="20"/>
          <w:szCs w:val="20"/>
          <w:lang w:val="en"/>
        </w:rPr>
        <w:t>e</w:t>
      </w:r>
      <w:r w:rsidR="00137F1A" w:rsidRPr="00432923">
        <w:rPr>
          <w:sz w:val="20"/>
          <w:szCs w:val="20"/>
          <w:lang w:val="en"/>
        </w:rPr>
        <w:t xml:space="preserve">nsure that </w:t>
      </w:r>
      <w:r w:rsidRPr="00432923">
        <w:rPr>
          <w:sz w:val="20"/>
          <w:szCs w:val="20"/>
          <w:lang w:val="en"/>
        </w:rPr>
        <w:t xml:space="preserve">employees </w:t>
      </w:r>
      <w:r w:rsidR="00F20590" w:rsidRPr="00432923">
        <w:rPr>
          <w:sz w:val="20"/>
          <w:szCs w:val="20"/>
          <w:lang w:val="en"/>
        </w:rPr>
        <w:t>ha</w:t>
      </w:r>
      <w:r w:rsidRPr="00432923">
        <w:rPr>
          <w:sz w:val="20"/>
          <w:szCs w:val="20"/>
          <w:lang w:val="en"/>
        </w:rPr>
        <w:t>ve</w:t>
      </w:r>
      <w:r w:rsidR="00F20590" w:rsidRPr="00432923">
        <w:rPr>
          <w:sz w:val="20"/>
          <w:szCs w:val="20"/>
          <w:lang w:val="en"/>
        </w:rPr>
        <w:t xml:space="preserve"> a strong awareness of and </w:t>
      </w:r>
      <w:r w:rsidR="004E6C5F" w:rsidRPr="00432923">
        <w:rPr>
          <w:sz w:val="20"/>
          <w:szCs w:val="20"/>
          <w:lang w:val="en"/>
        </w:rPr>
        <w:t>compl</w:t>
      </w:r>
      <w:r w:rsidR="00B2268E" w:rsidRPr="00432923">
        <w:rPr>
          <w:sz w:val="20"/>
          <w:szCs w:val="20"/>
          <w:lang w:val="en"/>
        </w:rPr>
        <w:t>y</w:t>
      </w:r>
      <w:r w:rsidR="004E6C5F" w:rsidRPr="00432923">
        <w:rPr>
          <w:sz w:val="20"/>
          <w:szCs w:val="20"/>
          <w:lang w:val="en"/>
        </w:rPr>
        <w:t xml:space="preserve"> with</w:t>
      </w:r>
      <w:r w:rsidR="00F20590" w:rsidRPr="00432923">
        <w:rPr>
          <w:sz w:val="20"/>
          <w:szCs w:val="20"/>
          <w:lang w:val="en"/>
        </w:rPr>
        <w:t xml:space="preserve"> this policy.</w:t>
      </w:r>
      <w:r w:rsidR="00FA3D66" w:rsidRPr="00432923">
        <w:rPr>
          <w:sz w:val="20"/>
          <w:szCs w:val="20"/>
          <w:lang w:val="en"/>
        </w:rPr>
        <w:t xml:space="preserve"> </w:t>
      </w:r>
    </w:p>
    <w:p w14:paraId="6D19B5B3" w14:textId="1F281A5F" w:rsidR="00142A29" w:rsidRPr="00432923" w:rsidRDefault="00A0507E" w:rsidP="004E6C5F">
      <w:pPr>
        <w:pStyle w:val="ListParagraph"/>
        <w:numPr>
          <w:ilvl w:val="0"/>
          <w:numId w:val="16"/>
        </w:numPr>
        <w:spacing w:before="0" w:after="160" w:line="259" w:lineRule="auto"/>
      </w:pPr>
      <w:r w:rsidRPr="00432923">
        <w:rPr>
          <w:sz w:val="20"/>
          <w:szCs w:val="20"/>
          <w:lang w:val="en"/>
        </w:rPr>
        <w:t>e</w:t>
      </w:r>
      <w:r w:rsidR="00FA3D66" w:rsidRPr="00432923">
        <w:rPr>
          <w:sz w:val="20"/>
          <w:szCs w:val="20"/>
          <w:lang w:val="en"/>
        </w:rPr>
        <w:t xml:space="preserve">nsure that appropriate activities and responsibilities are set out in the </w:t>
      </w:r>
      <w:r w:rsidR="00B2268E" w:rsidRPr="00432923">
        <w:rPr>
          <w:sz w:val="20"/>
          <w:szCs w:val="20"/>
          <w:lang w:val="en"/>
        </w:rPr>
        <w:t xml:space="preserve">relevant </w:t>
      </w:r>
      <w:r w:rsidR="00FA3D66" w:rsidRPr="00432923">
        <w:rPr>
          <w:sz w:val="20"/>
          <w:szCs w:val="20"/>
          <w:lang w:val="en"/>
        </w:rPr>
        <w:t xml:space="preserve">position descriptions, to deliver on the policy </w:t>
      </w:r>
      <w:r w:rsidRPr="00432923">
        <w:rPr>
          <w:sz w:val="20"/>
          <w:szCs w:val="20"/>
          <w:lang w:val="en"/>
        </w:rPr>
        <w:t>and relevant strategies and</w:t>
      </w:r>
      <w:r w:rsidRPr="00432923">
        <w:rPr>
          <w:sz w:val="20"/>
          <w:szCs w:val="20"/>
        </w:rPr>
        <w:t xml:space="preserve"> </w:t>
      </w:r>
      <w:r w:rsidR="00FA3D66" w:rsidRPr="00432923">
        <w:rPr>
          <w:sz w:val="20"/>
          <w:szCs w:val="20"/>
        </w:rPr>
        <w:t>action plan</w:t>
      </w:r>
      <w:r w:rsidRPr="00432923">
        <w:rPr>
          <w:sz w:val="20"/>
          <w:szCs w:val="20"/>
        </w:rPr>
        <w:t>s</w:t>
      </w:r>
      <w:r w:rsidR="00FA3D66" w:rsidRPr="00432923">
        <w:rPr>
          <w:sz w:val="20"/>
          <w:szCs w:val="20"/>
        </w:rPr>
        <w:t>.</w:t>
      </w:r>
    </w:p>
    <w:p w14:paraId="13D01778" w14:textId="439322EE" w:rsidR="00137F1A" w:rsidRPr="00140F49" w:rsidRDefault="000506CB" w:rsidP="00137F1A">
      <w:pPr>
        <w:pStyle w:val="Heading2"/>
        <w:rPr>
          <w:rFonts w:asciiTheme="minorHAnsi" w:hAnsiTheme="minorHAnsi" w:cstheme="minorHAnsi"/>
        </w:rPr>
      </w:pPr>
      <w:r>
        <w:rPr>
          <w:rFonts w:asciiTheme="minorHAnsi" w:hAnsiTheme="minorHAnsi" w:cstheme="minorHAnsi"/>
        </w:rPr>
        <w:lastRenderedPageBreak/>
        <w:t xml:space="preserve">The </w:t>
      </w:r>
      <w:r w:rsidR="002716A5">
        <w:rPr>
          <w:rFonts w:asciiTheme="minorHAnsi" w:hAnsiTheme="minorHAnsi" w:cstheme="minorHAnsi"/>
        </w:rPr>
        <w:t>Sustainability Director</w:t>
      </w:r>
      <w:r w:rsidR="002716A5" w:rsidRPr="00140F49">
        <w:rPr>
          <w:rFonts w:asciiTheme="minorHAnsi" w:hAnsiTheme="minorHAnsi" w:cstheme="minorHAnsi"/>
        </w:rPr>
        <w:t xml:space="preserve"> </w:t>
      </w:r>
      <w:r w:rsidR="00137F1A" w:rsidRPr="00140F49">
        <w:rPr>
          <w:rFonts w:asciiTheme="minorHAnsi" w:hAnsiTheme="minorHAnsi" w:cstheme="minorHAnsi"/>
        </w:rPr>
        <w:t>will:</w:t>
      </w:r>
    </w:p>
    <w:p w14:paraId="312113A9" w14:textId="443D93FA" w:rsidR="00137F1A" w:rsidRPr="00432923" w:rsidRDefault="00D0399C" w:rsidP="00432923">
      <w:pPr>
        <w:pStyle w:val="ListParagraph"/>
        <w:numPr>
          <w:ilvl w:val="0"/>
          <w:numId w:val="10"/>
        </w:numPr>
        <w:spacing w:before="0" w:after="160" w:line="259" w:lineRule="auto"/>
        <w:rPr>
          <w:sz w:val="20"/>
          <w:szCs w:val="20"/>
          <w:lang w:val="en"/>
        </w:rPr>
      </w:pPr>
      <w:r w:rsidRPr="00432923">
        <w:rPr>
          <w:sz w:val="20"/>
          <w:szCs w:val="20"/>
          <w:lang w:val="en"/>
        </w:rPr>
        <w:t>m</w:t>
      </w:r>
      <w:r w:rsidR="00137F1A" w:rsidRPr="00432923">
        <w:rPr>
          <w:sz w:val="20"/>
          <w:szCs w:val="20"/>
          <w:lang w:val="en"/>
        </w:rPr>
        <w:t>aintain</w:t>
      </w:r>
      <w:r w:rsidR="00831D19" w:rsidRPr="00432923">
        <w:rPr>
          <w:sz w:val="20"/>
          <w:szCs w:val="20"/>
          <w:lang w:val="en"/>
        </w:rPr>
        <w:t xml:space="preserve"> this policy</w:t>
      </w:r>
    </w:p>
    <w:p w14:paraId="0962B318" w14:textId="6F3489C3" w:rsidR="00142A29" w:rsidRPr="00432923" w:rsidRDefault="00142A29" w:rsidP="00432923">
      <w:pPr>
        <w:pStyle w:val="ListParagraph"/>
        <w:numPr>
          <w:ilvl w:val="0"/>
          <w:numId w:val="10"/>
        </w:numPr>
        <w:spacing w:before="0" w:after="160" w:line="259" w:lineRule="auto"/>
        <w:rPr>
          <w:sz w:val="20"/>
          <w:szCs w:val="20"/>
          <w:lang w:val="en"/>
        </w:rPr>
      </w:pPr>
      <w:r w:rsidRPr="00432923">
        <w:rPr>
          <w:sz w:val="20"/>
          <w:szCs w:val="20"/>
          <w:lang w:val="en"/>
        </w:rPr>
        <w:t xml:space="preserve">provide appropriate and regular training to staff to empower and support them to apply the </w:t>
      </w:r>
      <w:r w:rsidR="004E6C5F" w:rsidRPr="00432923">
        <w:rPr>
          <w:sz w:val="20"/>
          <w:szCs w:val="20"/>
          <w:lang w:val="en"/>
        </w:rPr>
        <w:t>policy</w:t>
      </w:r>
    </w:p>
    <w:p w14:paraId="5CFC15A8" w14:textId="7BD73211" w:rsidR="00137F1A" w:rsidRPr="008F21B2" w:rsidRDefault="00D0399C" w:rsidP="00432923">
      <w:pPr>
        <w:pStyle w:val="ListParagraph"/>
        <w:numPr>
          <w:ilvl w:val="0"/>
          <w:numId w:val="10"/>
        </w:numPr>
        <w:spacing w:before="0" w:after="160" w:line="259" w:lineRule="auto"/>
        <w:rPr>
          <w:sz w:val="20"/>
          <w:szCs w:val="20"/>
        </w:rPr>
      </w:pPr>
      <w:r w:rsidRPr="00432923">
        <w:rPr>
          <w:sz w:val="20"/>
          <w:szCs w:val="20"/>
          <w:lang w:val="en"/>
        </w:rPr>
        <w:t>e</w:t>
      </w:r>
      <w:r w:rsidR="00831D19" w:rsidRPr="00432923">
        <w:rPr>
          <w:sz w:val="20"/>
          <w:szCs w:val="20"/>
          <w:lang w:val="en"/>
        </w:rPr>
        <w:t>nsure</w:t>
      </w:r>
      <w:r w:rsidR="00137F1A" w:rsidRPr="00432923">
        <w:rPr>
          <w:sz w:val="20"/>
          <w:szCs w:val="20"/>
          <w:lang w:val="en"/>
        </w:rPr>
        <w:t xml:space="preserve"> business</w:t>
      </w:r>
      <w:r w:rsidR="00137F1A" w:rsidRPr="001D4CFD">
        <w:rPr>
          <w:sz w:val="20"/>
          <w:szCs w:val="20"/>
        </w:rPr>
        <w:t xml:space="preserve"> unit managers are </w:t>
      </w:r>
      <w:r w:rsidR="00831D19" w:rsidRPr="001D4CFD">
        <w:rPr>
          <w:sz w:val="20"/>
          <w:szCs w:val="20"/>
        </w:rPr>
        <w:t xml:space="preserve">aware of their </w:t>
      </w:r>
      <w:r w:rsidR="004E6C5F">
        <w:rPr>
          <w:sz w:val="20"/>
          <w:szCs w:val="20"/>
        </w:rPr>
        <w:t>responsibilities</w:t>
      </w:r>
    </w:p>
    <w:sdt>
      <w:sdtPr>
        <w:id w:val="806276858"/>
        <w:lock w:val="sdtContentLocked"/>
        <w:placeholder>
          <w:docPart w:val="72173E0A1D2B48E2B84DB6BC0EF8991D"/>
        </w:placeholder>
        <w:text/>
      </w:sdtPr>
      <w:sdtEndPr/>
      <w:sdtContent>
        <w:p w14:paraId="39B4F3B2" w14:textId="3D6E4E27" w:rsidR="00F611E1" w:rsidRDefault="00F611E1" w:rsidP="00F611E1">
          <w:pPr>
            <w:pStyle w:val="Heading1"/>
          </w:pPr>
          <w:r>
            <w:t>Consultation</w:t>
          </w:r>
        </w:p>
      </w:sdtContent>
    </w:sdt>
    <w:p w14:paraId="6DF5B7C5" w14:textId="362BAF1F" w:rsidR="00E1094D" w:rsidRPr="008F21B2" w:rsidRDefault="00D0399C" w:rsidP="00E6174B">
      <w:pPr>
        <w:rPr>
          <w:sz w:val="20"/>
          <w:szCs w:val="20"/>
        </w:rPr>
      </w:pPr>
      <w:r>
        <w:rPr>
          <w:sz w:val="20"/>
          <w:szCs w:val="20"/>
        </w:rPr>
        <w:t xml:space="preserve"> The units consulted were</w:t>
      </w:r>
      <w:r w:rsidR="00E1094D" w:rsidRPr="008F21B2">
        <w:rPr>
          <w:sz w:val="20"/>
          <w:szCs w:val="20"/>
        </w:rPr>
        <w:t>:</w:t>
      </w:r>
    </w:p>
    <w:p w14:paraId="1F630AFB" w14:textId="70CA17A9" w:rsidR="00161377" w:rsidRPr="00161377" w:rsidRDefault="00161377" w:rsidP="00161377">
      <w:pPr>
        <w:pStyle w:val="ListParagraph"/>
        <w:numPr>
          <w:ilvl w:val="0"/>
          <w:numId w:val="8"/>
        </w:numPr>
        <w:rPr>
          <w:color w:val="auto"/>
          <w:sz w:val="20"/>
          <w:szCs w:val="20"/>
        </w:rPr>
      </w:pPr>
      <w:r w:rsidRPr="00161377">
        <w:rPr>
          <w:color w:val="auto"/>
          <w:sz w:val="20"/>
          <w:szCs w:val="20"/>
        </w:rPr>
        <w:t>City Projects and Properties</w:t>
      </w:r>
    </w:p>
    <w:p w14:paraId="13FAB4D2" w14:textId="66649633" w:rsidR="00161377" w:rsidRPr="00161377" w:rsidRDefault="00161377" w:rsidP="00161377">
      <w:pPr>
        <w:pStyle w:val="ListParagraph"/>
        <w:numPr>
          <w:ilvl w:val="0"/>
          <w:numId w:val="8"/>
        </w:numPr>
        <w:rPr>
          <w:color w:val="auto"/>
          <w:sz w:val="20"/>
          <w:szCs w:val="20"/>
        </w:rPr>
      </w:pPr>
      <w:r w:rsidRPr="00161377">
        <w:rPr>
          <w:color w:val="auto"/>
          <w:sz w:val="20"/>
          <w:szCs w:val="20"/>
        </w:rPr>
        <w:t>City Services</w:t>
      </w:r>
    </w:p>
    <w:p w14:paraId="3BE3152B" w14:textId="22458870" w:rsidR="00161377" w:rsidRPr="00161377" w:rsidRDefault="00161377" w:rsidP="00161377">
      <w:pPr>
        <w:pStyle w:val="ListParagraph"/>
        <w:numPr>
          <w:ilvl w:val="0"/>
          <w:numId w:val="8"/>
        </w:numPr>
        <w:rPr>
          <w:color w:val="auto"/>
          <w:sz w:val="20"/>
          <w:szCs w:val="20"/>
        </w:rPr>
      </w:pPr>
      <w:r w:rsidRPr="00161377">
        <w:rPr>
          <w:color w:val="auto"/>
          <w:sz w:val="20"/>
          <w:szCs w:val="20"/>
        </w:rPr>
        <w:t>City Life</w:t>
      </w:r>
    </w:p>
    <w:p w14:paraId="0698050B" w14:textId="25C6F1F6" w:rsidR="008D1FBE" w:rsidRDefault="00161377" w:rsidP="00161377">
      <w:pPr>
        <w:pStyle w:val="ListParagraph"/>
        <w:numPr>
          <w:ilvl w:val="0"/>
          <w:numId w:val="8"/>
        </w:numPr>
        <w:rPr>
          <w:color w:val="auto"/>
          <w:sz w:val="20"/>
          <w:szCs w:val="20"/>
        </w:rPr>
      </w:pPr>
      <w:r w:rsidRPr="00161377">
        <w:rPr>
          <w:color w:val="auto"/>
          <w:sz w:val="20"/>
          <w:szCs w:val="20"/>
        </w:rPr>
        <w:t>City Planning</w:t>
      </w:r>
      <w:r>
        <w:rPr>
          <w:color w:val="auto"/>
          <w:sz w:val="20"/>
          <w:szCs w:val="20"/>
        </w:rPr>
        <w:t xml:space="preserve">, Development </w:t>
      </w:r>
      <w:r w:rsidRPr="00161377">
        <w:rPr>
          <w:color w:val="auto"/>
          <w:sz w:val="20"/>
          <w:szCs w:val="20"/>
        </w:rPr>
        <w:t>and Transport</w:t>
      </w:r>
    </w:p>
    <w:p w14:paraId="33FDC60A" w14:textId="55164F1D" w:rsidR="00161377" w:rsidRPr="00161377" w:rsidRDefault="00161377" w:rsidP="00161377">
      <w:pPr>
        <w:pStyle w:val="ListParagraph"/>
        <w:numPr>
          <w:ilvl w:val="0"/>
          <w:numId w:val="8"/>
        </w:numPr>
        <w:rPr>
          <w:color w:val="auto"/>
          <w:sz w:val="20"/>
          <w:szCs w:val="20"/>
        </w:rPr>
      </w:pPr>
      <w:r>
        <w:rPr>
          <w:color w:val="auto"/>
          <w:sz w:val="20"/>
          <w:szCs w:val="20"/>
        </w:rPr>
        <w:t>People, Performance and Technology</w:t>
      </w:r>
    </w:p>
    <w:p w14:paraId="387F3BD9" w14:textId="2A555493" w:rsidR="00161377" w:rsidRPr="00161377" w:rsidRDefault="00161377" w:rsidP="00161377">
      <w:pPr>
        <w:pStyle w:val="ListParagraph"/>
        <w:numPr>
          <w:ilvl w:val="0"/>
          <w:numId w:val="8"/>
        </w:numPr>
        <w:rPr>
          <w:color w:val="auto"/>
          <w:sz w:val="20"/>
          <w:szCs w:val="20"/>
        </w:rPr>
      </w:pPr>
      <w:r w:rsidRPr="00161377">
        <w:rPr>
          <w:color w:val="auto"/>
          <w:sz w:val="20"/>
          <w:szCs w:val="20"/>
        </w:rPr>
        <w:t>Finance</w:t>
      </w:r>
    </w:p>
    <w:p w14:paraId="35672C52" w14:textId="77777777" w:rsidR="00137F1A" w:rsidRPr="008F21B2" w:rsidRDefault="00111E1A" w:rsidP="007D1E59">
      <w:pPr>
        <w:pStyle w:val="ListParagraph"/>
        <w:numPr>
          <w:ilvl w:val="0"/>
          <w:numId w:val="8"/>
        </w:numPr>
        <w:rPr>
          <w:color w:val="auto"/>
          <w:sz w:val="20"/>
          <w:szCs w:val="20"/>
        </w:rPr>
      </w:pPr>
      <w:r w:rsidRPr="008F21B2">
        <w:rPr>
          <w:color w:val="auto"/>
          <w:sz w:val="20"/>
          <w:szCs w:val="20"/>
        </w:rPr>
        <w:t>Legal and Governance</w:t>
      </w:r>
      <w:r w:rsidR="00831D19" w:rsidRPr="008F21B2">
        <w:rPr>
          <w:color w:val="auto"/>
          <w:sz w:val="20"/>
          <w:szCs w:val="20"/>
        </w:rPr>
        <w:t>.</w:t>
      </w:r>
    </w:p>
    <w:sdt>
      <w:sdtPr>
        <w:id w:val="488380126"/>
        <w:lock w:val="sdtContentLocked"/>
        <w:placeholder>
          <w:docPart w:val="72173E0A1D2B48E2B84DB6BC0EF8991D"/>
        </w:placeholder>
        <w:text/>
      </w:sdtPr>
      <w:sdtEndPr/>
      <w:sdtContent>
        <w:p w14:paraId="521C0301" w14:textId="6689F8F6" w:rsidR="00F611E1" w:rsidRDefault="00F611E1" w:rsidP="00F611E1">
          <w:pPr>
            <w:pStyle w:val="Heading1"/>
          </w:pPr>
          <w:r>
            <w:t>References</w:t>
          </w:r>
        </w:p>
      </w:sdtContent>
    </w:sdt>
    <w:tbl>
      <w:tblPr>
        <w:tblStyle w:val="CoSTableDesign"/>
        <w:tblW w:w="0" w:type="auto"/>
        <w:tblLook w:val="04A0" w:firstRow="1" w:lastRow="0" w:firstColumn="1" w:lastColumn="0" w:noHBand="0" w:noVBand="1"/>
      </w:tblPr>
      <w:tblGrid>
        <w:gridCol w:w="9854"/>
      </w:tblGrid>
      <w:tr w:rsidR="0096032B" w14:paraId="42503D0D" w14:textId="77777777" w:rsidTr="0096032B">
        <w:trPr>
          <w:cnfStyle w:val="100000000000" w:firstRow="1" w:lastRow="0" w:firstColumn="0" w:lastColumn="0" w:oddVBand="0" w:evenVBand="0" w:oddHBand="0" w:evenHBand="0" w:firstRowFirstColumn="0" w:firstRowLastColumn="0" w:lastRowFirstColumn="0" w:lastRowLastColumn="0"/>
        </w:trPr>
        <w:tc>
          <w:tcPr>
            <w:tcW w:w="9854" w:type="dxa"/>
          </w:tcPr>
          <w:sdt>
            <w:sdtPr>
              <w:id w:val="-294073389"/>
              <w:lock w:val="sdtContentLocked"/>
              <w:placeholder>
                <w:docPart w:val="72173E0A1D2B48E2B84DB6BC0EF8991D"/>
              </w:placeholder>
              <w:text/>
            </w:sdtPr>
            <w:sdtEndPr/>
            <w:sdtContent>
              <w:p w14:paraId="17AC2691" w14:textId="13990C7D" w:rsidR="0096032B" w:rsidRDefault="0096032B" w:rsidP="00F611E1">
                <w:r>
                  <w:t>Laws and Standards</w:t>
                </w:r>
              </w:p>
            </w:sdtContent>
          </w:sdt>
        </w:tc>
      </w:tr>
      <w:tr w:rsidR="0096032B" w14:paraId="3A11123B" w14:textId="77777777" w:rsidTr="0096032B">
        <w:tc>
          <w:tcPr>
            <w:tcW w:w="9854" w:type="dxa"/>
          </w:tcPr>
          <w:p w14:paraId="1B42F44A" w14:textId="77777777" w:rsidR="007A1715" w:rsidRPr="008F21B2" w:rsidRDefault="007A1715" w:rsidP="00DC6F34">
            <w:pPr>
              <w:pStyle w:val="ListBullet"/>
              <w:numPr>
                <w:ilvl w:val="0"/>
                <w:numId w:val="7"/>
              </w:numPr>
              <w:spacing w:after="0" w:line="259" w:lineRule="auto"/>
              <w:rPr>
                <w:sz w:val="20"/>
                <w:szCs w:val="20"/>
              </w:rPr>
            </w:pPr>
            <w:r w:rsidRPr="008F21B2">
              <w:rPr>
                <w:sz w:val="20"/>
                <w:szCs w:val="20"/>
              </w:rPr>
              <w:t>Local Government Act 1993 (NSW)</w:t>
            </w:r>
          </w:p>
          <w:p w14:paraId="72A2892E" w14:textId="77777777" w:rsidR="007A1715" w:rsidRPr="008F21B2" w:rsidRDefault="007A1715" w:rsidP="00DC6F34">
            <w:pPr>
              <w:pStyle w:val="ListBullet"/>
              <w:numPr>
                <w:ilvl w:val="0"/>
                <w:numId w:val="7"/>
              </w:numPr>
              <w:spacing w:after="0" w:line="259" w:lineRule="auto"/>
              <w:rPr>
                <w:sz w:val="20"/>
                <w:szCs w:val="20"/>
              </w:rPr>
            </w:pPr>
            <w:r w:rsidRPr="008F21B2">
              <w:rPr>
                <w:sz w:val="20"/>
                <w:szCs w:val="20"/>
              </w:rPr>
              <w:t>Commonwealth Procurement Rules 2012</w:t>
            </w:r>
          </w:p>
          <w:p w14:paraId="09E7F357" w14:textId="1C8DD30B" w:rsidR="00EC5302" w:rsidRPr="008F21B2" w:rsidRDefault="007A1715" w:rsidP="00DC6F34">
            <w:pPr>
              <w:pStyle w:val="ListBullet"/>
              <w:numPr>
                <w:ilvl w:val="0"/>
                <w:numId w:val="7"/>
              </w:numPr>
              <w:spacing w:after="0" w:line="259" w:lineRule="auto"/>
              <w:rPr>
                <w:sz w:val="20"/>
                <w:szCs w:val="20"/>
              </w:rPr>
            </w:pPr>
            <w:r w:rsidRPr="008F21B2">
              <w:rPr>
                <w:sz w:val="20"/>
                <w:szCs w:val="20"/>
              </w:rPr>
              <w:t>NSW Procurement Policy Framework (2015)</w:t>
            </w:r>
          </w:p>
          <w:p w14:paraId="3C597856" w14:textId="07E60EB6" w:rsidR="00EC5302" w:rsidRPr="008F21B2" w:rsidRDefault="007A1715" w:rsidP="00DC6F34">
            <w:pPr>
              <w:pStyle w:val="ListBullet"/>
              <w:numPr>
                <w:ilvl w:val="0"/>
                <w:numId w:val="7"/>
              </w:numPr>
              <w:spacing w:after="0" w:line="259" w:lineRule="auto"/>
              <w:rPr>
                <w:sz w:val="20"/>
                <w:szCs w:val="20"/>
              </w:rPr>
            </w:pPr>
            <w:r w:rsidRPr="00EC5302">
              <w:rPr>
                <w:sz w:val="20"/>
                <w:szCs w:val="20"/>
              </w:rPr>
              <w:t>Environment Protection and Biodiversity Conservation Act 1999 (</w:t>
            </w:r>
            <w:proofErr w:type="spellStart"/>
            <w:r w:rsidRPr="00EC5302">
              <w:rPr>
                <w:sz w:val="20"/>
                <w:szCs w:val="20"/>
              </w:rPr>
              <w:t>Cth</w:t>
            </w:r>
            <w:proofErr w:type="spellEnd"/>
            <w:r w:rsidRPr="00EC5302">
              <w:rPr>
                <w:sz w:val="20"/>
                <w:szCs w:val="20"/>
              </w:rPr>
              <w:t>)</w:t>
            </w:r>
          </w:p>
          <w:p w14:paraId="34CA1C97" w14:textId="77777777" w:rsidR="00EC5302" w:rsidRPr="00EC5302" w:rsidRDefault="00EC5302" w:rsidP="00DC6F34">
            <w:pPr>
              <w:pStyle w:val="ListBullet"/>
              <w:numPr>
                <w:ilvl w:val="0"/>
                <w:numId w:val="7"/>
              </w:numPr>
              <w:spacing w:after="0" w:line="259" w:lineRule="auto"/>
              <w:rPr>
                <w:sz w:val="20"/>
                <w:szCs w:val="20"/>
              </w:rPr>
            </w:pPr>
            <w:r w:rsidRPr="00EC5302">
              <w:rPr>
                <w:sz w:val="20"/>
                <w:szCs w:val="20"/>
              </w:rPr>
              <w:t>Coastal Management Act 2016 (CM Act)</w:t>
            </w:r>
          </w:p>
          <w:p w14:paraId="3DB446D9" w14:textId="4E6AD00C" w:rsidR="009A598F" w:rsidRDefault="009A598F" w:rsidP="00DC6F34">
            <w:pPr>
              <w:pStyle w:val="ListBullet"/>
              <w:numPr>
                <w:ilvl w:val="0"/>
                <w:numId w:val="7"/>
              </w:numPr>
              <w:spacing w:after="0" w:line="259" w:lineRule="auto"/>
              <w:rPr>
                <w:sz w:val="20"/>
                <w:szCs w:val="20"/>
              </w:rPr>
            </w:pPr>
            <w:r w:rsidRPr="008F21B2">
              <w:rPr>
                <w:sz w:val="20"/>
                <w:szCs w:val="20"/>
              </w:rPr>
              <w:t>Contaminated Land</w:t>
            </w:r>
            <w:r w:rsidR="00AC7448" w:rsidRPr="008F21B2">
              <w:rPr>
                <w:sz w:val="20"/>
                <w:szCs w:val="20"/>
              </w:rPr>
              <w:t xml:space="preserve"> Management Act 1997</w:t>
            </w:r>
          </w:p>
          <w:p w14:paraId="021DDE33" w14:textId="1B9B9044" w:rsidR="00DC6F34" w:rsidRDefault="00EC5302" w:rsidP="00DC6F34">
            <w:pPr>
              <w:pStyle w:val="ListBullet"/>
              <w:numPr>
                <w:ilvl w:val="0"/>
                <w:numId w:val="7"/>
              </w:numPr>
              <w:spacing w:after="0" w:line="259" w:lineRule="auto"/>
              <w:rPr>
                <w:sz w:val="20"/>
                <w:szCs w:val="20"/>
              </w:rPr>
            </w:pPr>
            <w:r>
              <w:rPr>
                <w:sz w:val="20"/>
                <w:szCs w:val="20"/>
              </w:rPr>
              <w:t>Water Management Act 2000 (NSW)</w:t>
            </w:r>
          </w:p>
          <w:p w14:paraId="09E25FE4" w14:textId="77777777" w:rsidR="00DC6F34" w:rsidRPr="00DC6F34" w:rsidRDefault="00DC6F34" w:rsidP="00DC6F34">
            <w:pPr>
              <w:pStyle w:val="ListBullet"/>
              <w:numPr>
                <w:ilvl w:val="0"/>
                <w:numId w:val="7"/>
              </w:numPr>
              <w:spacing w:after="0" w:line="259" w:lineRule="auto"/>
              <w:rPr>
                <w:sz w:val="20"/>
                <w:szCs w:val="20"/>
              </w:rPr>
            </w:pPr>
            <w:r w:rsidRPr="00DC6F34">
              <w:rPr>
                <w:sz w:val="20"/>
                <w:szCs w:val="20"/>
              </w:rPr>
              <w:t>Product Stewardship Act 2011</w:t>
            </w:r>
          </w:p>
          <w:p w14:paraId="4C855FA8" w14:textId="77777777" w:rsidR="00DC6F34" w:rsidRPr="00DC6F34" w:rsidRDefault="00DC6F34" w:rsidP="00DC6F34">
            <w:pPr>
              <w:pStyle w:val="ListBullet"/>
              <w:numPr>
                <w:ilvl w:val="0"/>
                <w:numId w:val="7"/>
              </w:numPr>
              <w:spacing w:after="0" w:line="259" w:lineRule="auto"/>
              <w:rPr>
                <w:sz w:val="20"/>
                <w:szCs w:val="20"/>
              </w:rPr>
            </w:pPr>
            <w:r w:rsidRPr="00DC6F34">
              <w:rPr>
                <w:sz w:val="20"/>
                <w:szCs w:val="20"/>
              </w:rPr>
              <w:t>Recycling and Waste Reduction Act 2020</w:t>
            </w:r>
          </w:p>
          <w:p w14:paraId="68048EC8" w14:textId="77777777" w:rsidR="00DC6F34" w:rsidRPr="00DC6F34" w:rsidRDefault="00DC6F34" w:rsidP="00DC6F34">
            <w:pPr>
              <w:pStyle w:val="ListBullet"/>
              <w:numPr>
                <w:ilvl w:val="0"/>
                <w:numId w:val="7"/>
              </w:numPr>
              <w:spacing w:after="0" w:line="259" w:lineRule="auto"/>
              <w:rPr>
                <w:sz w:val="20"/>
                <w:szCs w:val="20"/>
              </w:rPr>
            </w:pPr>
            <w:r w:rsidRPr="00DC6F34">
              <w:rPr>
                <w:sz w:val="20"/>
                <w:szCs w:val="20"/>
              </w:rPr>
              <w:t>Waste Avoidance and Resource Recovery Act 2001 No 58</w:t>
            </w:r>
          </w:p>
          <w:p w14:paraId="199FB47E" w14:textId="77777777" w:rsidR="00DC6F34" w:rsidRDefault="00DC6F34" w:rsidP="00DC6F34">
            <w:pPr>
              <w:pStyle w:val="ListBullet"/>
              <w:numPr>
                <w:ilvl w:val="0"/>
                <w:numId w:val="7"/>
              </w:numPr>
              <w:spacing w:after="0" w:line="259" w:lineRule="auto"/>
              <w:rPr>
                <w:sz w:val="20"/>
                <w:szCs w:val="20"/>
              </w:rPr>
            </w:pPr>
            <w:r w:rsidRPr="00DC6F34">
              <w:rPr>
                <w:sz w:val="20"/>
                <w:szCs w:val="20"/>
              </w:rPr>
              <w:t xml:space="preserve">Protection of the Environment Operations (Waste) Regulation 2014 </w:t>
            </w:r>
          </w:p>
          <w:p w14:paraId="30507D7C" w14:textId="77777777" w:rsidR="00DC6F34" w:rsidRPr="00DC6F34" w:rsidRDefault="00DC6F34" w:rsidP="00DC6F34">
            <w:pPr>
              <w:pStyle w:val="ListBullet"/>
              <w:numPr>
                <w:ilvl w:val="0"/>
                <w:numId w:val="7"/>
              </w:numPr>
              <w:spacing w:after="0" w:line="259" w:lineRule="auto"/>
              <w:rPr>
                <w:sz w:val="20"/>
                <w:szCs w:val="20"/>
              </w:rPr>
            </w:pPr>
            <w:r w:rsidRPr="00DC6F34">
              <w:rPr>
                <w:sz w:val="20"/>
                <w:szCs w:val="20"/>
              </w:rPr>
              <w:t>NSW Electricity Supply Act 1995</w:t>
            </w:r>
          </w:p>
          <w:p w14:paraId="1AEADAE3" w14:textId="77777777" w:rsidR="00DC6F34" w:rsidRPr="00DC6F34" w:rsidRDefault="00DC6F34" w:rsidP="00DC6F34">
            <w:pPr>
              <w:pStyle w:val="ListBullet"/>
              <w:numPr>
                <w:ilvl w:val="0"/>
                <w:numId w:val="7"/>
              </w:numPr>
              <w:spacing w:after="0" w:line="259" w:lineRule="auto"/>
              <w:rPr>
                <w:sz w:val="20"/>
                <w:szCs w:val="20"/>
              </w:rPr>
            </w:pPr>
            <w:r w:rsidRPr="00DC6F34">
              <w:rPr>
                <w:sz w:val="20"/>
                <w:szCs w:val="20"/>
              </w:rPr>
              <w:t>NSW Electricity Supply (General) Regulation 2014</w:t>
            </w:r>
          </w:p>
          <w:p w14:paraId="3EDBEBF7" w14:textId="77777777" w:rsidR="00DC6F34" w:rsidRPr="00DC6F34" w:rsidRDefault="00DC6F34" w:rsidP="00DC6F34">
            <w:pPr>
              <w:pStyle w:val="ListBullet"/>
              <w:numPr>
                <w:ilvl w:val="0"/>
                <w:numId w:val="7"/>
              </w:numPr>
              <w:spacing w:after="0" w:line="259" w:lineRule="auto"/>
              <w:rPr>
                <w:sz w:val="20"/>
                <w:szCs w:val="20"/>
              </w:rPr>
            </w:pPr>
            <w:r w:rsidRPr="00DC6F34">
              <w:rPr>
                <w:sz w:val="20"/>
                <w:szCs w:val="20"/>
              </w:rPr>
              <w:t>NSW Energy Savings Scheme Rule 2009</w:t>
            </w:r>
          </w:p>
          <w:p w14:paraId="15F830BC" w14:textId="77777777" w:rsidR="00DC6F34" w:rsidRPr="00DC6F34" w:rsidRDefault="00DC6F34" w:rsidP="00DC6F34">
            <w:pPr>
              <w:pStyle w:val="ListBullet"/>
              <w:numPr>
                <w:ilvl w:val="0"/>
                <w:numId w:val="7"/>
              </w:numPr>
              <w:spacing w:after="0" w:line="259" w:lineRule="auto"/>
              <w:rPr>
                <w:sz w:val="20"/>
                <w:szCs w:val="20"/>
              </w:rPr>
            </w:pPr>
            <w:r w:rsidRPr="00DC6F34">
              <w:rPr>
                <w:sz w:val="20"/>
                <w:szCs w:val="20"/>
              </w:rPr>
              <w:t>NSW Electricity Infrastructure Investment Act 2020</w:t>
            </w:r>
          </w:p>
          <w:p w14:paraId="6D725324" w14:textId="77777777" w:rsidR="00DC6F34" w:rsidRPr="00DC6F34" w:rsidRDefault="00DC6F34" w:rsidP="00DC6F34">
            <w:pPr>
              <w:pStyle w:val="ListBullet"/>
              <w:numPr>
                <w:ilvl w:val="0"/>
                <w:numId w:val="7"/>
              </w:numPr>
              <w:spacing w:after="0" w:line="259" w:lineRule="auto"/>
              <w:rPr>
                <w:sz w:val="20"/>
                <w:szCs w:val="20"/>
              </w:rPr>
            </w:pPr>
            <w:r w:rsidRPr="00DC6F34">
              <w:rPr>
                <w:sz w:val="20"/>
                <w:szCs w:val="20"/>
              </w:rPr>
              <w:t>NSW State Environmental Planning Policy (Building Sustainability Index: BASIX) 2004</w:t>
            </w:r>
          </w:p>
          <w:p w14:paraId="20C1587C" w14:textId="5C79DAD1" w:rsidR="00DC6F34" w:rsidRPr="00DC6F34" w:rsidRDefault="00DC6F34" w:rsidP="00DC6F34">
            <w:pPr>
              <w:pStyle w:val="ListBullet"/>
              <w:numPr>
                <w:ilvl w:val="0"/>
                <w:numId w:val="7"/>
              </w:numPr>
              <w:spacing w:after="0" w:line="259" w:lineRule="auto"/>
              <w:rPr>
                <w:sz w:val="20"/>
                <w:szCs w:val="20"/>
              </w:rPr>
            </w:pPr>
            <w:r w:rsidRPr="00DC6F34">
              <w:rPr>
                <w:sz w:val="20"/>
                <w:szCs w:val="20"/>
              </w:rPr>
              <w:t>NSW State Environmental Planning Policy (Design and Place)</w:t>
            </w:r>
          </w:p>
          <w:p w14:paraId="7804AB83" w14:textId="2E341CDB" w:rsidR="00DC6F34" w:rsidRPr="00DC6F34" w:rsidRDefault="00DC6F34" w:rsidP="00DC6F34">
            <w:pPr>
              <w:pStyle w:val="ListBullet"/>
              <w:numPr>
                <w:ilvl w:val="0"/>
                <w:numId w:val="7"/>
              </w:numPr>
              <w:spacing w:after="0" w:line="259" w:lineRule="auto"/>
              <w:rPr>
                <w:sz w:val="20"/>
                <w:szCs w:val="20"/>
              </w:rPr>
            </w:pPr>
            <w:r w:rsidRPr="00DC6F34">
              <w:rPr>
                <w:sz w:val="20"/>
                <w:szCs w:val="20"/>
              </w:rPr>
              <w:t>NSW Draft Clean Air Strategy 2021</w:t>
            </w:r>
          </w:p>
          <w:p w14:paraId="2C725AC5" w14:textId="22919D0B" w:rsidR="004777BA" w:rsidRDefault="009A598F" w:rsidP="00DC6F34">
            <w:pPr>
              <w:pStyle w:val="ListBullet"/>
              <w:numPr>
                <w:ilvl w:val="0"/>
                <w:numId w:val="7"/>
              </w:numPr>
              <w:spacing w:after="0" w:line="259" w:lineRule="auto"/>
            </w:pPr>
            <w:r w:rsidRPr="008F21B2">
              <w:rPr>
                <w:sz w:val="20"/>
                <w:szCs w:val="20"/>
              </w:rPr>
              <w:t>ISO14001 Environmental Management System</w:t>
            </w:r>
          </w:p>
        </w:tc>
      </w:tr>
      <w:tr w:rsidR="0096032B" w14:paraId="48B38C54" w14:textId="77777777" w:rsidTr="0096032B">
        <w:tc>
          <w:tcPr>
            <w:tcW w:w="9854" w:type="dxa"/>
            <w:shd w:val="clear" w:color="auto" w:fill="188838"/>
          </w:tcPr>
          <w:sdt>
            <w:sdtPr>
              <w:rPr>
                <w:b/>
                <w:bCs/>
              </w:rPr>
              <w:id w:val="-1082221942"/>
              <w:lock w:val="sdtContentLocked"/>
              <w:placeholder>
                <w:docPart w:val="72173E0A1D2B48E2B84DB6BC0EF8991D"/>
              </w:placeholder>
              <w:text/>
            </w:sdtPr>
            <w:sdtEndPr/>
            <w:sdtContent>
              <w:p w14:paraId="3BF53308" w14:textId="590A16E5" w:rsidR="0096032B" w:rsidRPr="0096032B" w:rsidRDefault="0096032B" w:rsidP="0096032B">
                <w:pPr>
                  <w:rPr>
                    <w:b/>
                    <w:bCs/>
                  </w:rPr>
                </w:pPr>
                <w:r w:rsidRPr="0096032B">
                  <w:rPr>
                    <w:b/>
                    <w:bCs/>
                  </w:rPr>
                  <w:t>Policies and Procedures</w:t>
                </w:r>
              </w:p>
            </w:sdtContent>
          </w:sdt>
        </w:tc>
      </w:tr>
      <w:tr w:rsidR="00F24AB5" w14:paraId="47891C32" w14:textId="77777777" w:rsidTr="00671FA6">
        <w:tc>
          <w:tcPr>
            <w:tcW w:w="9854" w:type="dxa"/>
            <w:vAlign w:val="bottom"/>
          </w:tcPr>
          <w:p w14:paraId="3C60E3FD" w14:textId="77777777" w:rsidR="003F076A" w:rsidRPr="008F21B2" w:rsidRDefault="009A598F" w:rsidP="009A598F">
            <w:pPr>
              <w:pStyle w:val="ListBullet"/>
              <w:numPr>
                <w:ilvl w:val="0"/>
                <w:numId w:val="7"/>
              </w:numPr>
              <w:spacing w:after="0" w:line="259" w:lineRule="auto"/>
              <w:rPr>
                <w:sz w:val="20"/>
                <w:szCs w:val="20"/>
              </w:rPr>
            </w:pPr>
            <w:r w:rsidRPr="008F21B2">
              <w:rPr>
                <w:sz w:val="20"/>
                <w:szCs w:val="20"/>
              </w:rPr>
              <w:t>Environmental Strategy and Action Plan 2021-2025</w:t>
            </w:r>
          </w:p>
          <w:p w14:paraId="2A976FB3" w14:textId="4BE74B17" w:rsidR="009A598F" w:rsidRPr="008F21B2" w:rsidRDefault="003F076A" w:rsidP="009A598F">
            <w:pPr>
              <w:pStyle w:val="ListBullet"/>
              <w:numPr>
                <w:ilvl w:val="0"/>
                <w:numId w:val="7"/>
              </w:numPr>
              <w:spacing w:after="0" w:line="259" w:lineRule="auto"/>
              <w:rPr>
                <w:sz w:val="20"/>
                <w:szCs w:val="20"/>
              </w:rPr>
            </w:pPr>
            <w:r w:rsidRPr="008F21B2">
              <w:rPr>
                <w:sz w:val="20"/>
                <w:szCs w:val="20"/>
              </w:rPr>
              <w:t>Climate Emergency Response</w:t>
            </w:r>
            <w:r w:rsidR="009A598F" w:rsidRPr="008F21B2">
              <w:rPr>
                <w:sz w:val="20"/>
                <w:szCs w:val="20"/>
              </w:rPr>
              <w:t xml:space="preserve"> </w:t>
            </w:r>
          </w:p>
          <w:p w14:paraId="29049B7F" w14:textId="0F61A797" w:rsidR="009A598F" w:rsidRPr="008F21B2" w:rsidRDefault="003F076A" w:rsidP="007D1E59">
            <w:pPr>
              <w:pStyle w:val="ListBullet"/>
              <w:numPr>
                <w:ilvl w:val="0"/>
                <w:numId w:val="7"/>
              </w:numPr>
              <w:spacing w:after="0" w:line="259" w:lineRule="auto"/>
              <w:rPr>
                <w:sz w:val="20"/>
                <w:szCs w:val="20"/>
              </w:rPr>
            </w:pPr>
            <w:r w:rsidRPr="008F21B2">
              <w:rPr>
                <w:sz w:val="20"/>
                <w:szCs w:val="20"/>
              </w:rPr>
              <w:t xml:space="preserve">Stretch </w:t>
            </w:r>
            <w:r w:rsidR="009A598F" w:rsidRPr="008F21B2">
              <w:rPr>
                <w:sz w:val="20"/>
                <w:szCs w:val="20"/>
              </w:rPr>
              <w:t>Reconciliation Action Plan</w:t>
            </w:r>
            <w:r w:rsidRPr="008F21B2">
              <w:rPr>
                <w:sz w:val="20"/>
                <w:szCs w:val="20"/>
              </w:rPr>
              <w:t xml:space="preserve"> 2020-2023</w:t>
            </w:r>
          </w:p>
          <w:p w14:paraId="57A00BC8" w14:textId="77777777" w:rsidR="002716A5" w:rsidRPr="008F21B2" w:rsidRDefault="002716A5" w:rsidP="002716A5">
            <w:pPr>
              <w:pStyle w:val="ListBullet"/>
              <w:numPr>
                <w:ilvl w:val="0"/>
                <w:numId w:val="7"/>
              </w:numPr>
              <w:spacing w:after="0" w:line="259" w:lineRule="auto"/>
              <w:rPr>
                <w:sz w:val="20"/>
                <w:szCs w:val="20"/>
              </w:rPr>
            </w:pPr>
            <w:r w:rsidRPr="008F21B2">
              <w:rPr>
                <w:sz w:val="20"/>
                <w:szCs w:val="20"/>
              </w:rPr>
              <w:t>Sustainable Event Guidelines</w:t>
            </w:r>
          </w:p>
          <w:p w14:paraId="7050E2F7" w14:textId="77777777" w:rsidR="009A598F" w:rsidRPr="008F21B2" w:rsidRDefault="009A598F" w:rsidP="009A598F">
            <w:pPr>
              <w:pStyle w:val="ListBullet"/>
              <w:numPr>
                <w:ilvl w:val="0"/>
                <w:numId w:val="7"/>
              </w:numPr>
              <w:spacing w:after="0" w:line="259" w:lineRule="auto"/>
              <w:rPr>
                <w:sz w:val="20"/>
                <w:szCs w:val="20"/>
              </w:rPr>
            </w:pPr>
            <w:r w:rsidRPr="008F21B2">
              <w:rPr>
                <w:sz w:val="20"/>
                <w:szCs w:val="20"/>
              </w:rPr>
              <w:t>Sustainable Procurement Policy</w:t>
            </w:r>
          </w:p>
          <w:p w14:paraId="2B1B44DD" w14:textId="5BFF8607" w:rsidR="009D0584" w:rsidRPr="008F21B2" w:rsidRDefault="009D0584" w:rsidP="007D1E59">
            <w:pPr>
              <w:pStyle w:val="ListBullet"/>
              <w:numPr>
                <w:ilvl w:val="0"/>
                <w:numId w:val="7"/>
              </w:numPr>
              <w:spacing w:after="0" w:line="259" w:lineRule="auto"/>
              <w:rPr>
                <w:sz w:val="20"/>
                <w:szCs w:val="20"/>
              </w:rPr>
            </w:pPr>
            <w:r w:rsidRPr="008F21B2">
              <w:rPr>
                <w:sz w:val="20"/>
                <w:szCs w:val="20"/>
              </w:rPr>
              <w:t>Sustainable Procurement Guidelines</w:t>
            </w:r>
          </w:p>
          <w:p w14:paraId="2CA16AC0" w14:textId="43C37E0B" w:rsidR="004F3054" w:rsidRDefault="009D0584" w:rsidP="009A598F">
            <w:pPr>
              <w:pStyle w:val="ListBullet"/>
              <w:numPr>
                <w:ilvl w:val="0"/>
                <w:numId w:val="7"/>
              </w:numPr>
              <w:spacing w:after="0" w:line="259" w:lineRule="auto"/>
            </w:pPr>
            <w:r w:rsidRPr="008F21B2">
              <w:rPr>
                <w:sz w:val="20"/>
                <w:szCs w:val="20"/>
              </w:rPr>
              <w:lastRenderedPageBreak/>
              <w:t>Sustainable Design Technical Guidelines</w:t>
            </w:r>
          </w:p>
        </w:tc>
      </w:tr>
    </w:tbl>
    <w:sdt>
      <w:sdtPr>
        <w:id w:val="413662196"/>
        <w:lock w:val="sdtContentLocked"/>
        <w:placeholder>
          <w:docPart w:val="72173E0A1D2B48E2B84DB6BC0EF8991D"/>
        </w:placeholder>
        <w:text/>
      </w:sdtPr>
      <w:sdtEndPr/>
      <w:sdtContent>
        <w:p w14:paraId="720B78D6" w14:textId="36AEFEEA" w:rsidR="00FF0536" w:rsidRDefault="00FF0536" w:rsidP="00FF0536">
          <w:pPr>
            <w:pStyle w:val="Heading1"/>
          </w:pPr>
          <w:r>
            <w:t>Review period</w:t>
          </w:r>
        </w:p>
      </w:sdtContent>
    </w:sdt>
    <w:p w14:paraId="3D279F4E" w14:textId="5CA63034" w:rsidR="00FF0536" w:rsidRPr="008F21B2" w:rsidRDefault="00FF0536" w:rsidP="00FF0536">
      <w:pPr>
        <w:rPr>
          <w:sz w:val="20"/>
          <w:szCs w:val="20"/>
        </w:rPr>
      </w:pPr>
      <w:r w:rsidRPr="008F21B2">
        <w:rPr>
          <w:sz w:val="20"/>
          <w:szCs w:val="20"/>
        </w:rPr>
        <w:t xml:space="preserve">This policy will be reviewed every </w:t>
      </w:r>
      <w:r w:rsidR="000F6603" w:rsidRPr="008F21B2">
        <w:rPr>
          <w:sz w:val="20"/>
          <w:szCs w:val="20"/>
        </w:rPr>
        <w:t>4</w:t>
      </w:r>
      <w:r w:rsidRPr="008F21B2">
        <w:rPr>
          <w:sz w:val="20"/>
          <w:szCs w:val="20"/>
        </w:rPr>
        <w:t xml:space="preserve"> years</w:t>
      </w:r>
      <w:r w:rsidR="00017698" w:rsidRPr="008F21B2">
        <w:rPr>
          <w:sz w:val="20"/>
          <w:szCs w:val="20"/>
        </w:rPr>
        <w:t>.</w:t>
      </w:r>
      <w:r w:rsidR="009E5011" w:rsidRPr="008F21B2">
        <w:rPr>
          <w:sz w:val="20"/>
          <w:szCs w:val="20"/>
        </w:rPr>
        <w:t xml:space="preserve"> </w:t>
      </w:r>
    </w:p>
    <w:sdt>
      <w:sdtPr>
        <w:id w:val="704451426"/>
        <w:lock w:val="sdtContentLocked"/>
        <w:placeholder>
          <w:docPart w:val="72173E0A1D2B48E2B84DB6BC0EF8991D"/>
        </w:placeholder>
        <w:text/>
      </w:sdtPr>
      <w:sdtEndPr/>
      <w:sdtContent>
        <w:p w14:paraId="34174D07" w14:textId="4EE36B27" w:rsidR="0096032B" w:rsidRDefault="0096032B" w:rsidP="0096032B">
          <w:pPr>
            <w:pStyle w:val="Heading1"/>
          </w:pPr>
          <w:r>
            <w:t>Approval Status</w:t>
          </w:r>
        </w:p>
      </w:sdtContent>
    </w:sdt>
    <w:p w14:paraId="5BB5FA25" w14:textId="7D2F164A" w:rsidR="00E53FD5" w:rsidRDefault="0096032B" w:rsidP="0096032B">
      <w:r w:rsidRPr="008F21B2">
        <w:rPr>
          <w:sz w:val="20"/>
          <w:szCs w:val="20"/>
        </w:rPr>
        <w:t xml:space="preserve">The </w:t>
      </w:r>
      <w:r w:rsidR="00CA2EF9" w:rsidRPr="00CA2EF9">
        <w:rPr>
          <w:sz w:val="20"/>
          <w:szCs w:val="20"/>
        </w:rPr>
        <w:t>City of Sydney Council</w:t>
      </w:r>
      <w:r w:rsidR="00CA2EF9" w:rsidRPr="008F21B2" w:rsidDel="00CA2EF9">
        <w:rPr>
          <w:sz w:val="20"/>
          <w:szCs w:val="20"/>
        </w:rPr>
        <w:t xml:space="preserve"> </w:t>
      </w:r>
      <w:r w:rsidR="004443E7" w:rsidRPr="008F21B2">
        <w:rPr>
          <w:sz w:val="20"/>
          <w:szCs w:val="20"/>
        </w:rPr>
        <w:t>approved this policy</w:t>
      </w:r>
      <w:r w:rsidR="00E53FD5" w:rsidRPr="008F21B2">
        <w:rPr>
          <w:sz w:val="20"/>
          <w:szCs w:val="20"/>
        </w:rPr>
        <w:t xml:space="preserve"> </w:t>
      </w:r>
      <w:r w:rsidR="00C678DC" w:rsidRPr="008F21B2">
        <w:rPr>
          <w:sz w:val="20"/>
          <w:szCs w:val="20"/>
        </w:rPr>
        <w:t>XX/XX/2021</w:t>
      </w:r>
      <w:r w:rsidR="00E53FD5" w:rsidRPr="008F21B2">
        <w:rPr>
          <w:sz w:val="20"/>
          <w:szCs w:val="20"/>
        </w:rPr>
        <w:t>.</w:t>
      </w:r>
    </w:p>
    <w:sdt>
      <w:sdtPr>
        <w:id w:val="645477676"/>
        <w:lock w:val="sdtContentLocked"/>
        <w:placeholder>
          <w:docPart w:val="72173E0A1D2B48E2B84DB6BC0EF8991D"/>
        </w:placeholder>
        <w:text/>
      </w:sdtPr>
      <w:sdtEndPr/>
      <w:sdtContent>
        <w:p w14:paraId="09208A6E" w14:textId="74483680" w:rsidR="0096032B" w:rsidRPr="00994F9D" w:rsidRDefault="0096032B" w:rsidP="00994F9D">
          <w:pPr>
            <w:pStyle w:val="Heading1"/>
          </w:pPr>
          <w:r w:rsidRPr="00994F9D">
            <w:t>Approval History</w:t>
          </w:r>
        </w:p>
      </w:sdtContent>
    </w:sdt>
    <w:tbl>
      <w:tblPr>
        <w:tblStyle w:val="CoSTableDesign"/>
        <w:tblW w:w="9865" w:type="dxa"/>
        <w:tblLayout w:type="fixed"/>
        <w:tblLook w:val="0020" w:firstRow="1" w:lastRow="0" w:firstColumn="0" w:lastColumn="0" w:noHBand="0" w:noVBand="0"/>
      </w:tblPr>
      <w:tblGrid>
        <w:gridCol w:w="1984"/>
        <w:gridCol w:w="1839"/>
        <w:gridCol w:w="4110"/>
        <w:gridCol w:w="1932"/>
      </w:tblGrid>
      <w:tr w:rsidR="0096032B" w:rsidRPr="0096032B" w14:paraId="0CAEC292" w14:textId="77777777" w:rsidTr="00B02C80">
        <w:trPr>
          <w:cnfStyle w:val="100000000000" w:firstRow="1" w:lastRow="0" w:firstColumn="0" w:lastColumn="0" w:oddVBand="0" w:evenVBand="0" w:oddHBand="0" w:evenHBand="0" w:firstRowFirstColumn="0" w:firstRowLastColumn="0" w:lastRowFirstColumn="0" w:lastRowLastColumn="0"/>
          <w:trHeight w:hRule="exact" w:val="396"/>
        </w:trPr>
        <w:tc>
          <w:tcPr>
            <w:tcW w:w="1984" w:type="dxa"/>
          </w:tcPr>
          <w:sdt>
            <w:sdtPr>
              <w:id w:val="-649988637"/>
              <w:lock w:val="sdtContentLocked"/>
              <w:placeholder>
                <w:docPart w:val="72173E0A1D2B48E2B84DB6BC0EF8991D"/>
              </w:placeholder>
              <w:text/>
            </w:sdtPr>
            <w:sdtEndPr/>
            <w:sdtContent>
              <w:p w14:paraId="406B4526" w14:textId="2CF1BB4C" w:rsidR="0096032B" w:rsidRPr="0096032B" w:rsidRDefault="0096032B" w:rsidP="0096032B">
                <w:r w:rsidRPr="0096032B">
                  <w:t>Stage</w:t>
                </w:r>
              </w:p>
            </w:sdtContent>
          </w:sdt>
        </w:tc>
        <w:tc>
          <w:tcPr>
            <w:tcW w:w="1839" w:type="dxa"/>
          </w:tcPr>
          <w:sdt>
            <w:sdtPr>
              <w:id w:val="-452782931"/>
              <w:lock w:val="sdtContentLocked"/>
              <w:placeholder>
                <w:docPart w:val="72173E0A1D2B48E2B84DB6BC0EF8991D"/>
              </w:placeholder>
              <w:text/>
            </w:sdtPr>
            <w:sdtEndPr/>
            <w:sdtContent>
              <w:p w14:paraId="6E489C91" w14:textId="3FA31164" w:rsidR="0096032B" w:rsidRPr="0096032B" w:rsidRDefault="0096032B" w:rsidP="0096032B">
                <w:r w:rsidRPr="0096032B">
                  <w:t>Date</w:t>
                </w:r>
              </w:p>
            </w:sdtContent>
          </w:sdt>
        </w:tc>
        <w:tc>
          <w:tcPr>
            <w:tcW w:w="4110" w:type="dxa"/>
          </w:tcPr>
          <w:sdt>
            <w:sdtPr>
              <w:id w:val="-1952319746"/>
              <w:lock w:val="sdtContentLocked"/>
              <w:placeholder>
                <w:docPart w:val="72173E0A1D2B48E2B84DB6BC0EF8991D"/>
              </w:placeholder>
              <w:text/>
            </w:sdtPr>
            <w:sdtEndPr/>
            <w:sdtContent>
              <w:p w14:paraId="72AB57BD" w14:textId="18500CC1" w:rsidR="0096032B" w:rsidRPr="0096032B" w:rsidRDefault="0096032B" w:rsidP="0096032B">
                <w:r w:rsidRPr="0096032B">
                  <w:t>Comment</w:t>
                </w:r>
              </w:p>
            </w:sdtContent>
          </w:sdt>
        </w:tc>
        <w:tc>
          <w:tcPr>
            <w:tcW w:w="1932" w:type="dxa"/>
          </w:tcPr>
          <w:sdt>
            <w:sdtPr>
              <w:id w:val="-1593707412"/>
              <w:lock w:val="sdtContentLocked"/>
              <w:placeholder>
                <w:docPart w:val="72173E0A1D2B48E2B84DB6BC0EF8991D"/>
              </w:placeholder>
              <w:text/>
            </w:sdtPr>
            <w:sdtEndPr/>
            <w:sdtContent>
              <w:p w14:paraId="3251F19C" w14:textId="07E4928A" w:rsidR="0096032B" w:rsidRPr="0096032B" w:rsidRDefault="0096032B" w:rsidP="0096032B">
                <w:r w:rsidRPr="0096032B">
                  <w:t>TRIM Reference</w:t>
                </w:r>
              </w:p>
            </w:sdtContent>
          </w:sdt>
        </w:tc>
      </w:tr>
      <w:tr w:rsidR="009D0584" w:rsidRPr="0096032B" w14:paraId="773F8629" w14:textId="77777777" w:rsidTr="006C665D">
        <w:trPr>
          <w:trHeight w:val="913"/>
        </w:trPr>
        <w:tc>
          <w:tcPr>
            <w:tcW w:w="1984" w:type="dxa"/>
            <w:tcBorders>
              <w:top w:val="single" w:sz="4" w:space="0" w:color="8ACB33"/>
              <w:bottom w:val="single" w:sz="4" w:space="0" w:color="8ACB33"/>
              <w:right w:val="single" w:sz="4" w:space="0" w:color="8ACB33"/>
            </w:tcBorders>
            <w:shd w:val="clear" w:color="auto" w:fill="auto"/>
          </w:tcPr>
          <w:p w14:paraId="3AB469D8" w14:textId="35549B86" w:rsidR="009D0584" w:rsidRPr="008F21B2" w:rsidRDefault="007737CB" w:rsidP="009D0584">
            <w:pPr>
              <w:rPr>
                <w:sz w:val="20"/>
                <w:szCs w:val="20"/>
              </w:rPr>
            </w:pPr>
            <w:r>
              <w:rPr>
                <w:sz w:val="20"/>
                <w:szCs w:val="20"/>
              </w:rPr>
              <w:t>Original Policy</w:t>
            </w:r>
          </w:p>
        </w:tc>
        <w:tc>
          <w:tcPr>
            <w:tcW w:w="1839" w:type="dxa"/>
            <w:tcBorders>
              <w:top w:val="single" w:sz="4" w:space="0" w:color="8ACB33"/>
              <w:left w:val="single" w:sz="4" w:space="0" w:color="8ACB33"/>
              <w:bottom w:val="single" w:sz="4" w:space="0" w:color="8ACB33"/>
            </w:tcBorders>
            <w:shd w:val="clear" w:color="auto" w:fill="auto"/>
          </w:tcPr>
          <w:p w14:paraId="364D633A" w14:textId="51344C6C" w:rsidR="009D0584" w:rsidRPr="008F21B2" w:rsidRDefault="007737CB" w:rsidP="009D0584">
            <w:pPr>
              <w:rPr>
                <w:sz w:val="20"/>
                <w:szCs w:val="20"/>
              </w:rPr>
            </w:pPr>
            <w:proofErr w:type="gramStart"/>
            <w:r>
              <w:rPr>
                <w:sz w:val="20"/>
                <w:szCs w:val="20"/>
              </w:rPr>
              <w:t>[  ]</w:t>
            </w:r>
            <w:proofErr w:type="gramEnd"/>
            <w:r>
              <w:rPr>
                <w:sz w:val="20"/>
                <w:szCs w:val="20"/>
              </w:rPr>
              <w:t xml:space="preserve"> May</w:t>
            </w:r>
            <w:r w:rsidRPr="008F21B2">
              <w:rPr>
                <w:sz w:val="20"/>
                <w:szCs w:val="20"/>
              </w:rPr>
              <w:t xml:space="preserve"> </w:t>
            </w:r>
            <w:r w:rsidR="00C678DC" w:rsidRPr="008F21B2">
              <w:rPr>
                <w:sz w:val="20"/>
                <w:szCs w:val="20"/>
              </w:rPr>
              <w:t>2021</w:t>
            </w:r>
          </w:p>
        </w:tc>
        <w:tc>
          <w:tcPr>
            <w:tcW w:w="4110" w:type="dxa"/>
            <w:tcBorders>
              <w:top w:val="single" w:sz="4" w:space="0" w:color="8ACB33"/>
              <w:bottom w:val="single" w:sz="4" w:space="0" w:color="8ACB33"/>
            </w:tcBorders>
            <w:shd w:val="clear" w:color="auto" w:fill="auto"/>
          </w:tcPr>
          <w:p w14:paraId="51E48727" w14:textId="38D85EF2" w:rsidR="009D0584" w:rsidRPr="008F21B2" w:rsidRDefault="007737CB" w:rsidP="009D0584">
            <w:pPr>
              <w:pStyle w:val="Paragraph"/>
              <w:spacing w:before="100" w:beforeAutospacing="1" w:after="0"/>
              <w:rPr>
                <w:sz w:val="20"/>
                <w:szCs w:val="20"/>
              </w:rPr>
            </w:pPr>
            <w:r>
              <w:rPr>
                <w:sz w:val="20"/>
                <w:szCs w:val="20"/>
              </w:rPr>
              <w:t xml:space="preserve">Policy developed to </w:t>
            </w:r>
            <w:r>
              <w:rPr>
                <w:sz w:val="20"/>
                <w:szCs w:val="20"/>
                <w:lang w:val="en"/>
              </w:rPr>
              <w:t>support the</w:t>
            </w:r>
            <w:r w:rsidRPr="008F21B2">
              <w:rPr>
                <w:sz w:val="20"/>
                <w:szCs w:val="20"/>
                <w:lang w:val="en"/>
              </w:rPr>
              <w:t xml:space="preserve"> </w:t>
            </w:r>
            <w:r>
              <w:rPr>
                <w:sz w:val="20"/>
                <w:szCs w:val="20"/>
                <w:lang w:val="en"/>
              </w:rPr>
              <w:t>implementation of the Environmental Strategy 2021-2025.</w:t>
            </w:r>
          </w:p>
        </w:tc>
        <w:tc>
          <w:tcPr>
            <w:tcW w:w="1932" w:type="dxa"/>
            <w:tcBorders>
              <w:top w:val="single" w:sz="4" w:space="0" w:color="8ACB33"/>
              <w:bottom w:val="single" w:sz="4" w:space="0" w:color="8ACB33"/>
            </w:tcBorders>
          </w:tcPr>
          <w:p w14:paraId="4721D043" w14:textId="60C66DC4" w:rsidR="009D0584" w:rsidRPr="008F21B2" w:rsidRDefault="005E66AF" w:rsidP="009D0584">
            <w:pPr>
              <w:rPr>
                <w:sz w:val="20"/>
                <w:szCs w:val="20"/>
              </w:rPr>
            </w:pPr>
            <w:hyperlink r:id="rId11" w:history="1">
              <w:r w:rsidR="007128E6" w:rsidRPr="00432755">
                <w:rPr>
                  <w:rStyle w:val="Hyperlink"/>
                  <w:sz w:val="20"/>
                  <w:szCs w:val="20"/>
                </w:rPr>
                <w:t>2021/082271</w:t>
              </w:r>
            </w:hyperlink>
          </w:p>
        </w:tc>
      </w:tr>
      <w:tr w:rsidR="007737CB" w:rsidRPr="0096032B" w14:paraId="0E4ECBD5" w14:textId="77777777" w:rsidTr="006C665D">
        <w:trPr>
          <w:trHeight w:val="913"/>
        </w:trPr>
        <w:tc>
          <w:tcPr>
            <w:tcW w:w="1984" w:type="dxa"/>
            <w:tcBorders>
              <w:top w:val="single" w:sz="4" w:space="0" w:color="8ACB33"/>
              <w:bottom w:val="single" w:sz="4" w:space="0" w:color="8ACB33"/>
              <w:right w:val="single" w:sz="4" w:space="0" w:color="8ACB33"/>
            </w:tcBorders>
            <w:shd w:val="clear" w:color="auto" w:fill="auto"/>
          </w:tcPr>
          <w:p w14:paraId="5ACD211A" w14:textId="68225E8B" w:rsidR="007737CB" w:rsidRPr="008F21B2" w:rsidRDefault="007737CB" w:rsidP="009D0584">
            <w:pPr>
              <w:rPr>
                <w:sz w:val="20"/>
                <w:szCs w:val="20"/>
              </w:rPr>
            </w:pPr>
            <w:r>
              <w:rPr>
                <w:sz w:val="20"/>
                <w:szCs w:val="20"/>
              </w:rPr>
              <w:t>Commence Review Date</w:t>
            </w:r>
          </w:p>
        </w:tc>
        <w:tc>
          <w:tcPr>
            <w:tcW w:w="1839" w:type="dxa"/>
            <w:tcBorders>
              <w:top w:val="single" w:sz="4" w:space="0" w:color="8ACB33"/>
              <w:left w:val="single" w:sz="4" w:space="0" w:color="8ACB33"/>
              <w:bottom w:val="single" w:sz="4" w:space="0" w:color="8ACB33"/>
            </w:tcBorders>
            <w:shd w:val="clear" w:color="auto" w:fill="auto"/>
          </w:tcPr>
          <w:p w14:paraId="0A7BD204" w14:textId="1D9B9EFF" w:rsidR="007737CB" w:rsidRDefault="007737CB" w:rsidP="009D0584">
            <w:pPr>
              <w:rPr>
                <w:sz w:val="20"/>
                <w:szCs w:val="20"/>
              </w:rPr>
            </w:pPr>
            <w:proofErr w:type="gramStart"/>
            <w:r>
              <w:rPr>
                <w:sz w:val="20"/>
                <w:szCs w:val="20"/>
              </w:rPr>
              <w:t>[  ]</w:t>
            </w:r>
            <w:proofErr w:type="gramEnd"/>
            <w:r>
              <w:rPr>
                <w:sz w:val="20"/>
                <w:szCs w:val="20"/>
              </w:rPr>
              <w:t xml:space="preserve"> September 2024</w:t>
            </w:r>
          </w:p>
        </w:tc>
        <w:tc>
          <w:tcPr>
            <w:tcW w:w="4110" w:type="dxa"/>
            <w:tcBorders>
              <w:top w:val="single" w:sz="4" w:space="0" w:color="8ACB33"/>
              <w:bottom w:val="single" w:sz="4" w:space="0" w:color="8ACB33"/>
            </w:tcBorders>
            <w:shd w:val="clear" w:color="auto" w:fill="auto"/>
          </w:tcPr>
          <w:p w14:paraId="4B34A8B0" w14:textId="77777777" w:rsidR="007737CB" w:rsidRPr="008F21B2" w:rsidRDefault="007737CB" w:rsidP="009D0584">
            <w:pPr>
              <w:pStyle w:val="Paragraph"/>
              <w:spacing w:before="100" w:beforeAutospacing="1" w:after="0"/>
              <w:rPr>
                <w:sz w:val="20"/>
                <w:szCs w:val="20"/>
              </w:rPr>
            </w:pPr>
          </w:p>
        </w:tc>
        <w:tc>
          <w:tcPr>
            <w:tcW w:w="1932" w:type="dxa"/>
            <w:tcBorders>
              <w:top w:val="single" w:sz="4" w:space="0" w:color="8ACB33"/>
              <w:bottom w:val="single" w:sz="4" w:space="0" w:color="8ACB33"/>
            </w:tcBorders>
          </w:tcPr>
          <w:p w14:paraId="3E383B7C" w14:textId="77777777" w:rsidR="007737CB" w:rsidRDefault="007737CB" w:rsidP="009D0584"/>
        </w:tc>
      </w:tr>
      <w:tr w:rsidR="009D0584" w:rsidRPr="0096032B" w14:paraId="255D6C41" w14:textId="77777777" w:rsidTr="00B02C80">
        <w:trPr>
          <w:trHeight w:val="566"/>
        </w:trPr>
        <w:tc>
          <w:tcPr>
            <w:tcW w:w="1984" w:type="dxa"/>
          </w:tcPr>
          <w:p w14:paraId="28929DAE" w14:textId="588A7FA3" w:rsidR="009D0584" w:rsidRPr="008F21B2" w:rsidRDefault="007737CB" w:rsidP="009D0584">
            <w:pPr>
              <w:rPr>
                <w:sz w:val="20"/>
                <w:szCs w:val="20"/>
              </w:rPr>
            </w:pPr>
            <w:r>
              <w:rPr>
                <w:sz w:val="20"/>
                <w:szCs w:val="20"/>
              </w:rPr>
              <w:t>Approval Due Date</w:t>
            </w:r>
          </w:p>
        </w:tc>
        <w:tc>
          <w:tcPr>
            <w:tcW w:w="1839" w:type="dxa"/>
          </w:tcPr>
          <w:p w14:paraId="1BB7F3F4" w14:textId="544F882D" w:rsidR="009D0584" w:rsidRPr="008F21B2" w:rsidRDefault="007737CB" w:rsidP="009D0584">
            <w:pPr>
              <w:rPr>
                <w:sz w:val="20"/>
                <w:szCs w:val="20"/>
              </w:rPr>
            </w:pPr>
            <w:proofErr w:type="gramStart"/>
            <w:r>
              <w:rPr>
                <w:sz w:val="20"/>
                <w:szCs w:val="20"/>
              </w:rPr>
              <w:t>[  ]</w:t>
            </w:r>
            <w:proofErr w:type="gramEnd"/>
            <w:r>
              <w:rPr>
                <w:sz w:val="20"/>
                <w:szCs w:val="20"/>
              </w:rPr>
              <w:t xml:space="preserve"> May </w:t>
            </w:r>
            <w:r w:rsidR="009D0584" w:rsidRPr="008F21B2">
              <w:rPr>
                <w:sz w:val="20"/>
                <w:szCs w:val="20"/>
              </w:rPr>
              <w:t>202</w:t>
            </w:r>
            <w:r w:rsidR="00C678DC" w:rsidRPr="008F21B2">
              <w:rPr>
                <w:sz w:val="20"/>
                <w:szCs w:val="20"/>
              </w:rPr>
              <w:t>5</w:t>
            </w:r>
            <w:r w:rsidR="009D0584" w:rsidRPr="008F21B2">
              <w:rPr>
                <w:sz w:val="20"/>
                <w:szCs w:val="20"/>
              </w:rPr>
              <w:t xml:space="preserve"> </w:t>
            </w:r>
          </w:p>
        </w:tc>
        <w:tc>
          <w:tcPr>
            <w:tcW w:w="4110" w:type="dxa"/>
          </w:tcPr>
          <w:p w14:paraId="7B16A603" w14:textId="77777777" w:rsidR="009D0584" w:rsidRPr="008F21B2" w:rsidRDefault="009D0584" w:rsidP="009D0584">
            <w:pPr>
              <w:pStyle w:val="Paragraph"/>
              <w:spacing w:before="100" w:beforeAutospacing="1" w:after="0"/>
              <w:jc w:val="left"/>
              <w:rPr>
                <w:sz w:val="20"/>
                <w:szCs w:val="20"/>
              </w:rPr>
            </w:pPr>
          </w:p>
        </w:tc>
        <w:tc>
          <w:tcPr>
            <w:tcW w:w="1932" w:type="dxa"/>
          </w:tcPr>
          <w:p w14:paraId="2EEBC125" w14:textId="77777777" w:rsidR="009D0584" w:rsidRPr="008F21B2" w:rsidRDefault="009D0584" w:rsidP="009D0584">
            <w:pPr>
              <w:rPr>
                <w:sz w:val="20"/>
                <w:szCs w:val="20"/>
              </w:rPr>
            </w:pPr>
          </w:p>
        </w:tc>
      </w:tr>
    </w:tbl>
    <w:sdt>
      <w:sdtPr>
        <w:id w:val="1360160599"/>
        <w:lock w:val="sdtContentLocked"/>
        <w:placeholder>
          <w:docPart w:val="72173E0A1D2B48E2B84DB6BC0EF8991D"/>
        </w:placeholder>
        <w:text/>
      </w:sdtPr>
      <w:sdtEndPr/>
      <w:sdtContent>
        <w:p w14:paraId="0C0EBBDA" w14:textId="38CB0EAC" w:rsidR="0096032B" w:rsidRDefault="0096032B" w:rsidP="0096032B">
          <w:pPr>
            <w:pStyle w:val="Heading1"/>
          </w:pPr>
          <w:r w:rsidRPr="0096032B">
            <w:t>Ownership and approval</w:t>
          </w:r>
        </w:p>
      </w:sdtContent>
    </w:sdt>
    <w:tbl>
      <w:tblPr>
        <w:tblStyle w:val="CoSTableDesign"/>
        <w:tblW w:w="9865" w:type="dxa"/>
        <w:tblLayout w:type="fixed"/>
        <w:tblLook w:val="0020" w:firstRow="1" w:lastRow="0" w:firstColumn="0" w:lastColumn="0" w:noHBand="0" w:noVBand="0"/>
      </w:tblPr>
      <w:tblGrid>
        <w:gridCol w:w="1983"/>
        <w:gridCol w:w="7882"/>
      </w:tblGrid>
      <w:tr w:rsidR="0096032B" w:rsidRPr="0096032B" w14:paraId="515F4CFE" w14:textId="77777777" w:rsidTr="00773416">
        <w:trPr>
          <w:cnfStyle w:val="100000000000" w:firstRow="1" w:lastRow="0" w:firstColumn="0" w:lastColumn="0" w:oddVBand="0" w:evenVBand="0" w:oddHBand="0" w:evenHBand="0" w:firstRowFirstColumn="0" w:firstRowLastColumn="0" w:lastRowFirstColumn="0" w:lastRowLastColumn="0"/>
          <w:trHeight w:hRule="exact" w:val="396"/>
        </w:trPr>
        <w:tc>
          <w:tcPr>
            <w:tcW w:w="1983" w:type="dxa"/>
          </w:tcPr>
          <w:sdt>
            <w:sdtPr>
              <w:id w:val="-1070577384"/>
              <w:lock w:val="sdtContentLocked"/>
              <w:placeholder>
                <w:docPart w:val="72173E0A1D2B48E2B84DB6BC0EF8991D"/>
              </w:placeholder>
              <w:text/>
            </w:sdtPr>
            <w:sdtEndPr/>
            <w:sdtContent>
              <w:p w14:paraId="2C49638D" w14:textId="00635153" w:rsidR="0096032B" w:rsidRPr="0096032B" w:rsidRDefault="0096032B" w:rsidP="0096032B">
                <w:r w:rsidRPr="0096032B">
                  <w:t>Responsibility</w:t>
                </w:r>
              </w:p>
            </w:sdtContent>
          </w:sdt>
        </w:tc>
        <w:tc>
          <w:tcPr>
            <w:tcW w:w="7882" w:type="dxa"/>
          </w:tcPr>
          <w:sdt>
            <w:sdtPr>
              <w:id w:val="2138989949"/>
              <w:lock w:val="sdtContentLocked"/>
              <w:placeholder>
                <w:docPart w:val="72173E0A1D2B48E2B84DB6BC0EF8991D"/>
              </w:placeholder>
              <w:text/>
            </w:sdtPr>
            <w:sdtEndPr/>
            <w:sdtContent>
              <w:p w14:paraId="167CEB65" w14:textId="77777777" w:rsidR="0096032B" w:rsidRPr="0096032B" w:rsidRDefault="0096032B" w:rsidP="0096032B">
                <w:r w:rsidRPr="0096032B">
                  <w:t>Role</w:t>
                </w:r>
              </w:p>
            </w:sdtContent>
          </w:sdt>
        </w:tc>
      </w:tr>
      <w:tr w:rsidR="0096032B" w:rsidRPr="0096032B" w14:paraId="3DCF7DEC" w14:textId="77777777" w:rsidTr="00773416">
        <w:trPr>
          <w:trHeight w:hRule="exact" w:val="453"/>
        </w:trPr>
        <w:tc>
          <w:tcPr>
            <w:tcW w:w="1983" w:type="dxa"/>
          </w:tcPr>
          <w:p w14:paraId="50199B2B" w14:textId="77777777" w:rsidR="0096032B" w:rsidRPr="008F21B2" w:rsidRDefault="0096032B" w:rsidP="0096032B">
            <w:pPr>
              <w:rPr>
                <w:sz w:val="20"/>
                <w:szCs w:val="20"/>
              </w:rPr>
            </w:pPr>
            <w:r w:rsidRPr="008F21B2">
              <w:rPr>
                <w:sz w:val="20"/>
                <w:szCs w:val="20"/>
              </w:rPr>
              <w:t>Author</w:t>
            </w:r>
          </w:p>
        </w:tc>
        <w:tc>
          <w:tcPr>
            <w:tcW w:w="7882" w:type="dxa"/>
          </w:tcPr>
          <w:p w14:paraId="016293DF" w14:textId="462AEFBC" w:rsidR="0096032B" w:rsidRPr="008F21B2" w:rsidRDefault="00C678DC" w:rsidP="0096032B">
            <w:pPr>
              <w:rPr>
                <w:sz w:val="20"/>
                <w:szCs w:val="20"/>
              </w:rPr>
            </w:pPr>
            <w:r w:rsidRPr="008F21B2">
              <w:rPr>
                <w:sz w:val="20"/>
                <w:szCs w:val="20"/>
              </w:rPr>
              <w:t>Manager Environmental Projects</w:t>
            </w:r>
          </w:p>
        </w:tc>
      </w:tr>
      <w:tr w:rsidR="0096032B" w:rsidRPr="0096032B" w14:paraId="4227A6C7" w14:textId="77777777" w:rsidTr="00773416">
        <w:trPr>
          <w:trHeight w:hRule="exact" w:val="453"/>
        </w:trPr>
        <w:tc>
          <w:tcPr>
            <w:tcW w:w="1983" w:type="dxa"/>
          </w:tcPr>
          <w:p w14:paraId="5C1E8B25" w14:textId="77777777" w:rsidR="0096032B" w:rsidRPr="008F21B2" w:rsidRDefault="0096032B" w:rsidP="0096032B">
            <w:pPr>
              <w:rPr>
                <w:sz w:val="20"/>
                <w:szCs w:val="20"/>
              </w:rPr>
            </w:pPr>
            <w:r w:rsidRPr="008F21B2">
              <w:rPr>
                <w:sz w:val="20"/>
                <w:szCs w:val="20"/>
              </w:rPr>
              <w:t>Owner</w:t>
            </w:r>
          </w:p>
        </w:tc>
        <w:tc>
          <w:tcPr>
            <w:tcW w:w="7882" w:type="dxa"/>
          </w:tcPr>
          <w:p w14:paraId="1ACCE987" w14:textId="0CCB5A57" w:rsidR="0096032B" w:rsidRPr="008F21B2" w:rsidRDefault="00C678DC" w:rsidP="00D51805">
            <w:pPr>
              <w:rPr>
                <w:sz w:val="20"/>
                <w:szCs w:val="20"/>
              </w:rPr>
            </w:pPr>
            <w:r w:rsidRPr="008F21B2">
              <w:rPr>
                <w:sz w:val="20"/>
                <w:szCs w:val="20"/>
              </w:rPr>
              <w:t>Sustainability Director</w:t>
            </w:r>
          </w:p>
        </w:tc>
      </w:tr>
      <w:tr w:rsidR="0096032B" w:rsidRPr="0096032B" w14:paraId="2E6E894F" w14:textId="77777777" w:rsidTr="00773416">
        <w:trPr>
          <w:trHeight w:hRule="exact" w:val="453"/>
        </w:trPr>
        <w:tc>
          <w:tcPr>
            <w:tcW w:w="1983" w:type="dxa"/>
          </w:tcPr>
          <w:p w14:paraId="0635E5C1" w14:textId="77777777" w:rsidR="0096032B" w:rsidRPr="008F21B2" w:rsidRDefault="0096032B" w:rsidP="0096032B">
            <w:pPr>
              <w:rPr>
                <w:sz w:val="20"/>
                <w:szCs w:val="20"/>
              </w:rPr>
            </w:pPr>
            <w:r w:rsidRPr="008F21B2">
              <w:rPr>
                <w:sz w:val="20"/>
                <w:szCs w:val="20"/>
              </w:rPr>
              <w:t>Endorser</w:t>
            </w:r>
          </w:p>
        </w:tc>
        <w:tc>
          <w:tcPr>
            <w:tcW w:w="7882" w:type="dxa"/>
          </w:tcPr>
          <w:p w14:paraId="5CBBDF33" w14:textId="77777777" w:rsidR="0096032B" w:rsidRPr="008F21B2" w:rsidRDefault="0096032B" w:rsidP="0096032B">
            <w:pPr>
              <w:rPr>
                <w:sz w:val="20"/>
                <w:szCs w:val="20"/>
              </w:rPr>
            </w:pPr>
            <w:r w:rsidRPr="008F21B2">
              <w:rPr>
                <w:sz w:val="20"/>
                <w:szCs w:val="20"/>
              </w:rPr>
              <w:t>City of Sydney Executive</w:t>
            </w:r>
          </w:p>
        </w:tc>
      </w:tr>
      <w:tr w:rsidR="0096032B" w:rsidRPr="0096032B" w14:paraId="797A67ED" w14:textId="77777777" w:rsidTr="00773416">
        <w:trPr>
          <w:trHeight w:hRule="exact" w:val="453"/>
        </w:trPr>
        <w:tc>
          <w:tcPr>
            <w:tcW w:w="1983" w:type="dxa"/>
          </w:tcPr>
          <w:p w14:paraId="6196771C" w14:textId="77777777" w:rsidR="0096032B" w:rsidRPr="008F21B2" w:rsidRDefault="0096032B" w:rsidP="0096032B">
            <w:pPr>
              <w:rPr>
                <w:sz w:val="20"/>
                <w:szCs w:val="20"/>
              </w:rPr>
            </w:pPr>
            <w:r w:rsidRPr="008F21B2">
              <w:rPr>
                <w:sz w:val="20"/>
                <w:szCs w:val="20"/>
              </w:rPr>
              <w:t>Approver</w:t>
            </w:r>
          </w:p>
        </w:tc>
        <w:tc>
          <w:tcPr>
            <w:tcW w:w="7882" w:type="dxa"/>
          </w:tcPr>
          <w:p w14:paraId="64645E16" w14:textId="68DA032F" w:rsidR="0096032B" w:rsidRPr="008F21B2" w:rsidRDefault="00CA2EF9" w:rsidP="009E7AFC">
            <w:pPr>
              <w:rPr>
                <w:sz w:val="20"/>
                <w:szCs w:val="20"/>
              </w:rPr>
            </w:pPr>
            <w:r w:rsidRPr="00CA2EF9">
              <w:rPr>
                <w:sz w:val="20"/>
                <w:szCs w:val="20"/>
              </w:rPr>
              <w:t>City of Sydney Council</w:t>
            </w:r>
          </w:p>
        </w:tc>
      </w:tr>
    </w:tbl>
    <w:p w14:paraId="67F1EB8D" w14:textId="77777777" w:rsidR="00D275F8" w:rsidRPr="0096032B" w:rsidRDefault="00D275F8" w:rsidP="009D0584"/>
    <w:sectPr w:rsidR="00D275F8" w:rsidRPr="0096032B" w:rsidSect="00176722">
      <w:headerReference w:type="even" r:id="rId12"/>
      <w:headerReference w:type="default" r:id="rId13"/>
      <w:footerReference w:type="even" r:id="rId14"/>
      <w:footerReference w:type="default" r:id="rId15"/>
      <w:headerReference w:type="first" r:id="rId16"/>
      <w:footerReference w:type="first" r:id="rId17"/>
      <w:pgSz w:w="11906" w:h="16838" w:code="9"/>
      <w:pgMar w:top="1702" w:right="1021" w:bottom="1134" w:left="102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E5182" w14:textId="77777777" w:rsidR="005E66AF" w:rsidRDefault="005E66AF" w:rsidP="001D0AFC">
      <w:r>
        <w:separator/>
      </w:r>
    </w:p>
    <w:p w14:paraId="5259BB52" w14:textId="77777777" w:rsidR="005E66AF" w:rsidRDefault="005E66AF"/>
    <w:p w14:paraId="5774237C" w14:textId="77777777" w:rsidR="005E66AF" w:rsidRDefault="005E66AF"/>
    <w:p w14:paraId="1D823F10" w14:textId="77777777" w:rsidR="005E66AF" w:rsidRDefault="005E66AF"/>
    <w:p w14:paraId="28BA1BAF" w14:textId="77777777" w:rsidR="005E66AF" w:rsidRDefault="005E66AF"/>
  </w:endnote>
  <w:endnote w:type="continuationSeparator" w:id="0">
    <w:p w14:paraId="4993952A" w14:textId="77777777" w:rsidR="005E66AF" w:rsidRDefault="005E66AF" w:rsidP="001D0AFC">
      <w:r>
        <w:continuationSeparator/>
      </w:r>
    </w:p>
    <w:p w14:paraId="3DCE3E01" w14:textId="77777777" w:rsidR="005E66AF" w:rsidRDefault="005E66AF"/>
    <w:p w14:paraId="2C2D8CB9" w14:textId="77777777" w:rsidR="005E66AF" w:rsidRDefault="005E66AF"/>
    <w:p w14:paraId="6A7C5F4F" w14:textId="77777777" w:rsidR="005E66AF" w:rsidRDefault="005E66AF"/>
    <w:p w14:paraId="40614C31" w14:textId="77777777" w:rsidR="005E66AF" w:rsidRDefault="005E66AF"/>
  </w:endnote>
  <w:endnote w:type="continuationNotice" w:id="1">
    <w:p w14:paraId="03A6FC42" w14:textId="77777777" w:rsidR="005E66AF" w:rsidRDefault="005E66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073E1" w14:textId="77777777" w:rsidR="00CA2EF9" w:rsidRDefault="00CA2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E8EA" w14:textId="30482010" w:rsidR="00671FA6" w:rsidRDefault="008E5608" w:rsidP="00735122">
    <w:pPr>
      <w:pStyle w:val="Footer"/>
    </w:pPr>
    <w:r>
      <w:rPr>
        <w:b/>
        <w:bCs/>
      </w:rPr>
      <w:t xml:space="preserve">Draft - </w:t>
    </w:r>
    <w:r w:rsidR="00EE17C2">
      <w:rPr>
        <w:b/>
        <w:bCs/>
      </w:rPr>
      <w:t>Environmental Sustainability</w:t>
    </w:r>
    <w:r w:rsidR="00671FA6">
      <w:rPr>
        <w:b/>
        <w:bCs/>
      </w:rPr>
      <w:t xml:space="preserve"> Policy</w:t>
    </w:r>
    <w:r w:rsidR="00671FA6" w:rsidRPr="002C7744">
      <w:rPr>
        <w:b/>
        <w:bCs/>
      </w:rPr>
      <w:t xml:space="preserve"> </w:t>
    </w:r>
    <w:r w:rsidR="00671FA6">
      <w:t xml:space="preserve">- </w:t>
    </w:r>
    <w:r w:rsidR="00CA2EF9">
      <w:t xml:space="preserve">April </w:t>
    </w:r>
    <w:r w:rsidR="007128E6">
      <w:t>2021</w:t>
    </w:r>
    <w:r w:rsidR="007128E6">
      <w:ptab w:relativeTo="margin" w:alignment="right" w:leader="none"/>
    </w:r>
    <w:r w:rsidR="007128E6" w:rsidRPr="002C7744">
      <w:t xml:space="preserve">Page </w:t>
    </w:r>
    <w:r w:rsidR="00671FA6" w:rsidRPr="002C7744">
      <w:fldChar w:fldCharType="begin"/>
    </w:r>
    <w:r w:rsidR="00671FA6" w:rsidRPr="002C7744">
      <w:instrText xml:space="preserve"> PAGE  \* Arabic  \* MERGEFORMAT </w:instrText>
    </w:r>
    <w:r w:rsidR="00671FA6" w:rsidRPr="002C7744">
      <w:fldChar w:fldCharType="separate"/>
    </w:r>
    <w:r w:rsidR="00D5207A">
      <w:rPr>
        <w:noProof/>
      </w:rPr>
      <w:t>8</w:t>
    </w:r>
    <w:r w:rsidR="00671FA6" w:rsidRPr="002C7744">
      <w:fldChar w:fldCharType="end"/>
    </w:r>
    <w:r w:rsidR="00671FA6" w:rsidRPr="002C7744">
      <w:t xml:space="preserve"> of </w:t>
    </w:r>
    <w:fldSimple w:instr="NUMPAGES  \* Arabic  \* MERGEFORMAT">
      <w:r w:rsidR="00D5207A">
        <w:rPr>
          <w:noProof/>
        </w:rPr>
        <w:t>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FF023" w14:textId="77777777" w:rsidR="00CA2EF9" w:rsidRDefault="00CA2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D3B0B" w14:textId="77777777" w:rsidR="005E66AF" w:rsidRPr="00E60473" w:rsidRDefault="005E66AF" w:rsidP="00E60473">
      <w:pPr>
        <w:pStyle w:val="Footer"/>
      </w:pPr>
    </w:p>
    <w:p w14:paraId="06AEC3FB" w14:textId="77777777" w:rsidR="005E66AF" w:rsidRDefault="005E66AF"/>
    <w:p w14:paraId="79A12363" w14:textId="77777777" w:rsidR="005E66AF" w:rsidRDefault="005E66AF"/>
  </w:footnote>
  <w:footnote w:type="continuationSeparator" w:id="0">
    <w:p w14:paraId="260DE1E0" w14:textId="77777777" w:rsidR="005E66AF" w:rsidRDefault="005E66AF" w:rsidP="001D0AFC">
      <w:r>
        <w:continuationSeparator/>
      </w:r>
    </w:p>
    <w:p w14:paraId="7D9F0E36" w14:textId="77777777" w:rsidR="005E66AF" w:rsidRDefault="005E66AF"/>
    <w:p w14:paraId="59F12487" w14:textId="77777777" w:rsidR="005E66AF" w:rsidRDefault="005E66AF"/>
  </w:footnote>
  <w:footnote w:type="continuationNotice" w:id="1">
    <w:p w14:paraId="629B262F" w14:textId="77777777" w:rsidR="005E66AF" w:rsidRDefault="005E66AF">
      <w:pPr>
        <w:spacing w:before="0" w:after="0"/>
      </w:pPr>
    </w:p>
    <w:p w14:paraId="7514C172" w14:textId="77777777" w:rsidR="005E66AF" w:rsidRDefault="005E66AF"/>
    <w:p w14:paraId="384E3397" w14:textId="77777777" w:rsidR="005E66AF" w:rsidRDefault="005E66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36D9" w14:textId="77777777" w:rsidR="00CA2EF9" w:rsidRDefault="00CA2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0AF3" w14:textId="7A5B15D6" w:rsidR="00671FA6" w:rsidRDefault="00671FA6" w:rsidP="00F92D20">
    <w:pPr>
      <w:pStyle w:val="Header"/>
    </w:pPr>
    <w:r>
      <w:rPr>
        <w:noProof/>
        <w:lang w:eastAsia="en-AU"/>
      </w:rPr>
      <w:drawing>
        <wp:inline distT="0" distB="0" distL="0" distR="0" wp14:anchorId="3291D3C3" wp14:editId="1F75A334">
          <wp:extent cx="1371603" cy="2164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71603" cy="216408"/>
                  </a:xfrm>
                  <a:prstGeom prst="rect">
                    <a:avLst/>
                  </a:prstGeom>
                </pic:spPr>
              </pic:pic>
            </a:graphicData>
          </a:graphic>
        </wp:inline>
      </w:drawing>
    </w:r>
    <w:r>
      <w:ptab w:relativeTo="margin" w:alignment="right" w:leader="none"/>
    </w:r>
    <w:sdt>
      <w:sdtPr>
        <w:id w:val="-534814593"/>
        <w:lock w:val="sdtContentLocked"/>
        <w:placeholder>
          <w:docPart w:val="229997E604504CC68143E5E646FC4E1F"/>
        </w:placeholder>
        <w:text/>
      </w:sdtPr>
      <w:sdtEndPr/>
      <w:sdtContent>
        <w:r w:rsidRPr="00712F42">
          <w:t>Green, Global, Connected.</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7D9C8" w14:textId="330CEE64" w:rsidR="00671FA6" w:rsidRDefault="00671FA6">
    <w:pPr>
      <w:pStyle w:val="Header"/>
    </w:pPr>
    <w:r>
      <w:rPr>
        <w:noProof/>
        <w:lang w:eastAsia="en-AU"/>
      </w:rPr>
      <w:drawing>
        <wp:inline distT="0" distB="0" distL="0" distR="0" wp14:anchorId="7F02C0AD" wp14:editId="27A6B54B">
          <wp:extent cx="1371603" cy="21640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71603" cy="216408"/>
                  </a:xfrm>
                  <a:prstGeom prst="rect">
                    <a:avLst/>
                  </a:prstGeom>
                </pic:spPr>
              </pic:pic>
            </a:graphicData>
          </a:graphic>
        </wp:inline>
      </w:drawing>
    </w:r>
    <w:r>
      <w:ptab w:relativeTo="margin" w:alignment="right" w:leader="none"/>
    </w:r>
    <w:sdt>
      <w:sdtPr>
        <w:id w:val="558140949"/>
        <w:lock w:val="sdtContentLocked"/>
        <w:placeholder>
          <w:docPart w:val="229997E604504CC68143E5E646FC4E1F"/>
        </w:placeholder>
        <w:text/>
      </w:sdtPr>
      <w:sdtEndPr/>
      <w:sdtContent>
        <w:r w:rsidRPr="00712F42">
          <w:t>Green, Global, Connected.</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multilevel"/>
    <w:tmpl w:val="3CF4C01A"/>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730445"/>
    <w:multiLevelType w:val="hybridMultilevel"/>
    <w:tmpl w:val="D9AAF920"/>
    <w:lvl w:ilvl="0" w:tplc="4D7E685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D676C5"/>
    <w:multiLevelType w:val="hybridMultilevel"/>
    <w:tmpl w:val="5B9A84B8"/>
    <w:lvl w:ilvl="0" w:tplc="100C0698">
      <w:start w:val="1"/>
      <w:numFmt w:val="bullet"/>
      <w:lvlText w:val="•"/>
      <w:lvlJc w:val="left"/>
      <w:pPr>
        <w:tabs>
          <w:tab w:val="num" w:pos="720"/>
        </w:tabs>
        <w:ind w:left="720" w:hanging="360"/>
      </w:pPr>
      <w:rPr>
        <w:rFonts w:ascii="Arial" w:hAnsi="Arial" w:hint="default"/>
      </w:rPr>
    </w:lvl>
    <w:lvl w:ilvl="1" w:tplc="70968606" w:tentative="1">
      <w:start w:val="1"/>
      <w:numFmt w:val="bullet"/>
      <w:lvlText w:val="•"/>
      <w:lvlJc w:val="left"/>
      <w:pPr>
        <w:tabs>
          <w:tab w:val="num" w:pos="1440"/>
        </w:tabs>
        <w:ind w:left="1440" w:hanging="360"/>
      </w:pPr>
      <w:rPr>
        <w:rFonts w:ascii="Arial" w:hAnsi="Arial" w:hint="default"/>
      </w:rPr>
    </w:lvl>
    <w:lvl w:ilvl="2" w:tplc="019E8A7A" w:tentative="1">
      <w:start w:val="1"/>
      <w:numFmt w:val="bullet"/>
      <w:lvlText w:val="•"/>
      <w:lvlJc w:val="left"/>
      <w:pPr>
        <w:tabs>
          <w:tab w:val="num" w:pos="2160"/>
        </w:tabs>
        <w:ind w:left="2160" w:hanging="360"/>
      </w:pPr>
      <w:rPr>
        <w:rFonts w:ascii="Arial" w:hAnsi="Arial" w:hint="default"/>
      </w:rPr>
    </w:lvl>
    <w:lvl w:ilvl="3" w:tplc="D7F20B18" w:tentative="1">
      <w:start w:val="1"/>
      <w:numFmt w:val="bullet"/>
      <w:lvlText w:val="•"/>
      <w:lvlJc w:val="left"/>
      <w:pPr>
        <w:tabs>
          <w:tab w:val="num" w:pos="2880"/>
        </w:tabs>
        <w:ind w:left="2880" w:hanging="360"/>
      </w:pPr>
      <w:rPr>
        <w:rFonts w:ascii="Arial" w:hAnsi="Arial" w:hint="default"/>
      </w:rPr>
    </w:lvl>
    <w:lvl w:ilvl="4" w:tplc="D5B28FEC" w:tentative="1">
      <w:start w:val="1"/>
      <w:numFmt w:val="bullet"/>
      <w:lvlText w:val="•"/>
      <w:lvlJc w:val="left"/>
      <w:pPr>
        <w:tabs>
          <w:tab w:val="num" w:pos="3600"/>
        </w:tabs>
        <w:ind w:left="3600" w:hanging="360"/>
      </w:pPr>
      <w:rPr>
        <w:rFonts w:ascii="Arial" w:hAnsi="Arial" w:hint="default"/>
      </w:rPr>
    </w:lvl>
    <w:lvl w:ilvl="5" w:tplc="C7C20892" w:tentative="1">
      <w:start w:val="1"/>
      <w:numFmt w:val="bullet"/>
      <w:lvlText w:val="•"/>
      <w:lvlJc w:val="left"/>
      <w:pPr>
        <w:tabs>
          <w:tab w:val="num" w:pos="4320"/>
        </w:tabs>
        <w:ind w:left="4320" w:hanging="360"/>
      </w:pPr>
      <w:rPr>
        <w:rFonts w:ascii="Arial" w:hAnsi="Arial" w:hint="default"/>
      </w:rPr>
    </w:lvl>
    <w:lvl w:ilvl="6" w:tplc="226E18A8" w:tentative="1">
      <w:start w:val="1"/>
      <w:numFmt w:val="bullet"/>
      <w:lvlText w:val="•"/>
      <w:lvlJc w:val="left"/>
      <w:pPr>
        <w:tabs>
          <w:tab w:val="num" w:pos="5040"/>
        </w:tabs>
        <w:ind w:left="5040" w:hanging="360"/>
      </w:pPr>
      <w:rPr>
        <w:rFonts w:ascii="Arial" w:hAnsi="Arial" w:hint="default"/>
      </w:rPr>
    </w:lvl>
    <w:lvl w:ilvl="7" w:tplc="2EFA9B74" w:tentative="1">
      <w:start w:val="1"/>
      <w:numFmt w:val="bullet"/>
      <w:lvlText w:val="•"/>
      <w:lvlJc w:val="left"/>
      <w:pPr>
        <w:tabs>
          <w:tab w:val="num" w:pos="5760"/>
        </w:tabs>
        <w:ind w:left="5760" w:hanging="360"/>
      </w:pPr>
      <w:rPr>
        <w:rFonts w:ascii="Arial" w:hAnsi="Arial" w:hint="default"/>
      </w:rPr>
    </w:lvl>
    <w:lvl w:ilvl="8" w:tplc="4BF8D2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4" w15:restartNumberingAfterBreak="0">
    <w:nsid w:val="275F14C1"/>
    <w:multiLevelType w:val="hybridMultilevel"/>
    <w:tmpl w:val="E8083C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B3B305C"/>
    <w:multiLevelType w:val="hybridMultilevel"/>
    <w:tmpl w:val="F460CEA6"/>
    <w:lvl w:ilvl="0" w:tplc="70D2961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0207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64FB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B634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6C01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E082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C6AE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E092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6283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424796"/>
    <w:multiLevelType w:val="hybridMultilevel"/>
    <w:tmpl w:val="20F83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A5034E"/>
    <w:multiLevelType w:val="hybridMultilevel"/>
    <w:tmpl w:val="C73848B2"/>
    <w:lvl w:ilvl="0" w:tplc="13A27EF4">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BE44BB7"/>
    <w:multiLevelType w:val="hybridMultilevel"/>
    <w:tmpl w:val="FDF89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AD0B83"/>
    <w:multiLevelType w:val="hybridMultilevel"/>
    <w:tmpl w:val="2CB6B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8F7DDE"/>
    <w:multiLevelType w:val="hybridMultilevel"/>
    <w:tmpl w:val="FC88AA26"/>
    <w:lvl w:ilvl="0" w:tplc="E1E8417A">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083A07"/>
    <w:multiLevelType w:val="hybridMultilevel"/>
    <w:tmpl w:val="C9264744"/>
    <w:lvl w:ilvl="0" w:tplc="4D7E6858">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1546A7"/>
    <w:multiLevelType w:val="hybridMultilevel"/>
    <w:tmpl w:val="AA482E40"/>
    <w:lvl w:ilvl="0" w:tplc="8DECF8EE">
      <w:start w:val="1"/>
      <w:numFmt w:val="decimal"/>
      <w:pStyle w:val="ListNumber"/>
      <w:lvlText w:val="%1."/>
      <w:lvlJc w:val="left"/>
      <w:pPr>
        <w:ind w:left="360" w:hanging="360"/>
      </w:pPr>
      <w:rPr>
        <w:rFonts w:hint="default"/>
      </w:rPr>
    </w:lvl>
    <w:lvl w:ilvl="1" w:tplc="839EB868">
      <w:start w:val="1"/>
      <w:numFmt w:val="lowerLetter"/>
      <w:pStyle w:val="ListNumber2"/>
      <w:lvlText w:val="%2."/>
      <w:lvlJc w:val="left"/>
      <w:pPr>
        <w:ind w:left="720" w:hanging="360"/>
      </w:pPr>
      <w:rPr>
        <w:rFonts w:hint="default"/>
      </w:rPr>
    </w:lvl>
    <w:lvl w:ilvl="2" w:tplc="023CFD80">
      <w:start w:val="1"/>
      <w:numFmt w:val="lowerRoman"/>
      <w:pStyle w:val="ListNumber3"/>
      <w:lvlText w:val="%3."/>
      <w:lvlJc w:val="left"/>
      <w:pPr>
        <w:ind w:left="1080" w:hanging="360"/>
      </w:pPr>
      <w:rPr>
        <w:rFonts w:hint="default"/>
      </w:rPr>
    </w:lvl>
    <w:lvl w:ilvl="3" w:tplc="C3D8D638">
      <w:start w:val="1"/>
      <w:numFmt w:val="decimal"/>
      <w:pStyle w:val="ListNumber4"/>
      <w:lvlText w:val="(%4)"/>
      <w:lvlJc w:val="left"/>
      <w:pPr>
        <w:ind w:left="1440" w:hanging="360"/>
      </w:pPr>
      <w:rPr>
        <w:rFonts w:hint="default"/>
      </w:rPr>
    </w:lvl>
    <w:lvl w:ilvl="4" w:tplc="B4186B84">
      <w:start w:val="1"/>
      <w:numFmt w:val="lowerLetter"/>
      <w:pStyle w:val="ListNumber5"/>
      <w:lvlText w:val="(%5)"/>
      <w:lvlJc w:val="left"/>
      <w:pPr>
        <w:ind w:left="1800" w:hanging="360"/>
      </w:pPr>
      <w:rPr>
        <w:rFonts w:hint="default"/>
      </w:rPr>
    </w:lvl>
    <w:lvl w:ilvl="5" w:tplc="2E7A6CAA">
      <w:start w:val="1"/>
      <w:numFmt w:val="lowerRoman"/>
      <w:lvlText w:val="(%6)"/>
      <w:lvlJc w:val="left"/>
      <w:pPr>
        <w:ind w:left="2160" w:hanging="360"/>
      </w:pPr>
      <w:rPr>
        <w:rFonts w:hint="default"/>
      </w:rPr>
    </w:lvl>
    <w:lvl w:ilvl="6" w:tplc="440A8B66">
      <w:start w:val="1"/>
      <w:numFmt w:val="decimal"/>
      <w:lvlText w:val="%7."/>
      <w:lvlJc w:val="left"/>
      <w:pPr>
        <w:ind w:left="2520" w:hanging="360"/>
      </w:pPr>
      <w:rPr>
        <w:rFonts w:hint="default"/>
      </w:rPr>
    </w:lvl>
    <w:lvl w:ilvl="7" w:tplc="6B32D42C">
      <w:start w:val="1"/>
      <w:numFmt w:val="lowerLetter"/>
      <w:lvlText w:val="%8."/>
      <w:lvlJc w:val="left"/>
      <w:pPr>
        <w:ind w:left="2880" w:hanging="360"/>
      </w:pPr>
      <w:rPr>
        <w:rFonts w:hint="default"/>
      </w:rPr>
    </w:lvl>
    <w:lvl w:ilvl="8" w:tplc="237CCBFE">
      <w:start w:val="1"/>
      <w:numFmt w:val="lowerRoman"/>
      <w:lvlText w:val="%9."/>
      <w:lvlJc w:val="left"/>
      <w:pPr>
        <w:ind w:left="3240" w:hanging="360"/>
      </w:pPr>
      <w:rPr>
        <w:rFonts w:hint="default"/>
      </w:rPr>
    </w:lvl>
  </w:abstractNum>
  <w:abstractNum w:abstractNumId="13" w15:restartNumberingAfterBreak="0">
    <w:nsid w:val="69B8046D"/>
    <w:multiLevelType w:val="hybridMultilevel"/>
    <w:tmpl w:val="D7266710"/>
    <w:lvl w:ilvl="0" w:tplc="4D7E685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B296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A05B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3CD2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BAF8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141A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787D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8C2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1E56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87E4D88"/>
    <w:multiLevelType w:val="hybridMultilevel"/>
    <w:tmpl w:val="093A5CAC"/>
    <w:lvl w:ilvl="0" w:tplc="9A16E26E">
      <w:start w:val="1"/>
      <w:numFmt w:val="bullet"/>
      <w:pStyle w:val="ListBullet"/>
      <w:lvlText w:val="•"/>
      <w:lvlJc w:val="left"/>
      <w:pPr>
        <w:ind w:left="360" w:hanging="360"/>
      </w:pPr>
      <w:rPr>
        <w:rFonts w:ascii="Arial" w:hAnsi="Arial" w:hint="default"/>
        <w:color w:val="000000" w:themeColor="text1"/>
      </w:rPr>
    </w:lvl>
    <w:lvl w:ilvl="1" w:tplc="15A008EE">
      <w:start w:val="1"/>
      <w:numFmt w:val="bullet"/>
      <w:pStyle w:val="ListBullet2"/>
      <w:lvlText w:val="–"/>
      <w:lvlJc w:val="left"/>
      <w:pPr>
        <w:ind w:left="720" w:hanging="360"/>
      </w:pPr>
      <w:rPr>
        <w:rFonts w:ascii="Arial" w:hAnsi="Arial" w:hint="default"/>
        <w:color w:val="000000" w:themeColor="text1"/>
      </w:rPr>
    </w:lvl>
    <w:lvl w:ilvl="2" w:tplc="164E327C">
      <w:start w:val="1"/>
      <w:numFmt w:val="bullet"/>
      <w:pStyle w:val="ListBullet3"/>
      <w:lvlText w:val="–"/>
      <w:lvlJc w:val="left"/>
      <w:pPr>
        <w:ind w:left="1080" w:hanging="360"/>
      </w:pPr>
      <w:rPr>
        <w:rFonts w:ascii="Arial" w:hAnsi="Arial" w:hint="default"/>
        <w:color w:val="000000" w:themeColor="text1"/>
      </w:rPr>
    </w:lvl>
    <w:lvl w:ilvl="3" w:tplc="2362F35A">
      <w:start w:val="1"/>
      <w:numFmt w:val="bullet"/>
      <w:pStyle w:val="ListBullet4"/>
      <w:lvlText w:val="–"/>
      <w:lvlJc w:val="left"/>
      <w:pPr>
        <w:ind w:left="1440" w:hanging="360"/>
      </w:pPr>
      <w:rPr>
        <w:rFonts w:ascii="Arial" w:hAnsi="Arial" w:hint="default"/>
        <w:color w:val="000000" w:themeColor="text1"/>
      </w:rPr>
    </w:lvl>
    <w:lvl w:ilvl="4" w:tplc="4E0EDB24">
      <w:start w:val="1"/>
      <w:numFmt w:val="bullet"/>
      <w:pStyle w:val="ListBullet5"/>
      <w:lvlText w:val="–"/>
      <w:lvlJc w:val="left"/>
      <w:pPr>
        <w:ind w:left="1800" w:hanging="360"/>
      </w:pPr>
      <w:rPr>
        <w:rFonts w:ascii="Arial" w:hAnsi="Arial" w:hint="default"/>
        <w:color w:val="000000" w:themeColor="text1"/>
      </w:rPr>
    </w:lvl>
    <w:lvl w:ilvl="5" w:tplc="8390CB28">
      <w:start w:val="1"/>
      <w:numFmt w:val="bullet"/>
      <w:lvlText w:val="–"/>
      <w:lvlJc w:val="left"/>
      <w:pPr>
        <w:ind w:left="2160" w:hanging="360"/>
      </w:pPr>
      <w:rPr>
        <w:rFonts w:ascii="Arial" w:hAnsi="Arial" w:hint="default"/>
        <w:color w:val="000000" w:themeColor="text1"/>
      </w:rPr>
    </w:lvl>
    <w:lvl w:ilvl="6" w:tplc="5350AF9C">
      <w:start w:val="1"/>
      <w:numFmt w:val="bullet"/>
      <w:lvlText w:val="–"/>
      <w:lvlJc w:val="left"/>
      <w:pPr>
        <w:ind w:left="2520" w:hanging="360"/>
      </w:pPr>
      <w:rPr>
        <w:rFonts w:ascii="Arial" w:hAnsi="Arial" w:hint="default"/>
        <w:color w:val="000000" w:themeColor="text1"/>
      </w:rPr>
    </w:lvl>
    <w:lvl w:ilvl="7" w:tplc="7A6637D4">
      <w:start w:val="1"/>
      <w:numFmt w:val="bullet"/>
      <w:lvlText w:val="–"/>
      <w:lvlJc w:val="left"/>
      <w:pPr>
        <w:ind w:left="2880" w:hanging="360"/>
      </w:pPr>
      <w:rPr>
        <w:rFonts w:ascii="Arial" w:hAnsi="Arial" w:hint="default"/>
        <w:color w:val="000000" w:themeColor="text1"/>
      </w:rPr>
    </w:lvl>
    <w:lvl w:ilvl="8" w:tplc="154EA4A6">
      <w:start w:val="1"/>
      <w:numFmt w:val="bullet"/>
      <w:lvlText w:val="–"/>
      <w:lvlJc w:val="left"/>
      <w:pPr>
        <w:ind w:left="3240" w:hanging="360"/>
      </w:pPr>
      <w:rPr>
        <w:rFonts w:ascii="Arial" w:hAnsi="Arial" w:hint="default"/>
        <w:color w:val="000000" w:themeColor="text1"/>
      </w:rPr>
    </w:lvl>
  </w:abstractNum>
  <w:abstractNum w:abstractNumId="15" w15:restartNumberingAfterBreak="0">
    <w:nsid w:val="7A270EAF"/>
    <w:multiLevelType w:val="hybridMultilevel"/>
    <w:tmpl w:val="E3886CB4"/>
    <w:lvl w:ilvl="0" w:tplc="F8EC152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2D0B83"/>
    <w:multiLevelType w:val="hybridMultilevel"/>
    <w:tmpl w:val="11DA58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2"/>
  </w:num>
  <w:num w:numId="4">
    <w:abstractNumId w:val="3"/>
  </w:num>
  <w:num w:numId="5">
    <w:abstractNumId w:val="13"/>
  </w:num>
  <w:num w:numId="6">
    <w:abstractNumId w:val="5"/>
  </w:num>
  <w:num w:numId="7">
    <w:abstractNumId w:val="11"/>
  </w:num>
  <w:num w:numId="8">
    <w:abstractNumId w:val="1"/>
  </w:num>
  <w:num w:numId="9">
    <w:abstractNumId w:val="8"/>
  </w:num>
  <w:num w:numId="10">
    <w:abstractNumId w:val="9"/>
  </w:num>
  <w:num w:numId="11">
    <w:abstractNumId w:val="15"/>
  </w:num>
  <w:num w:numId="12">
    <w:abstractNumId w:val="4"/>
  </w:num>
  <w:num w:numId="13">
    <w:abstractNumId w:val="4"/>
  </w:num>
  <w:num w:numId="14">
    <w:abstractNumId w:val="7"/>
  </w:num>
  <w:num w:numId="15">
    <w:abstractNumId w:val="2"/>
  </w:num>
  <w:num w:numId="16">
    <w:abstractNumId w:val="10"/>
  </w:num>
  <w:num w:numId="17">
    <w:abstractNumId w:val="6"/>
  </w:num>
  <w:num w:numId="18">
    <w:abstractNumId w:val="16"/>
  </w:num>
  <w:num w:numId="19">
    <w:abstractNumId w:val="14"/>
  </w:num>
  <w:num w:numId="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E7F"/>
    <w:rsid w:val="0000266D"/>
    <w:rsid w:val="0000441C"/>
    <w:rsid w:val="000110C7"/>
    <w:rsid w:val="00011677"/>
    <w:rsid w:val="00013517"/>
    <w:rsid w:val="000136A5"/>
    <w:rsid w:val="00013E33"/>
    <w:rsid w:val="0001522F"/>
    <w:rsid w:val="00015555"/>
    <w:rsid w:val="00017295"/>
    <w:rsid w:val="00017698"/>
    <w:rsid w:val="00017AFF"/>
    <w:rsid w:val="00017C79"/>
    <w:rsid w:val="0002234B"/>
    <w:rsid w:val="00022F85"/>
    <w:rsid w:val="00024813"/>
    <w:rsid w:val="000248AC"/>
    <w:rsid w:val="00024DCE"/>
    <w:rsid w:val="00033E6C"/>
    <w:rsid w:val="000346D1"/>
    <w:rsid w:val="00035DF2"/>
    <w:rsid w:val="000369EA"/>
    <w:rsid w:val="00036FE5"/>
    <w:rsid w:val="00037DE5"/>
    <w:rsid w:val="00041055"/>
    <w:rsid w:val="00043FD0"/>
    <w:rsid w:val="00044E06"/>
    <w:rsid w:val="000456A2"/>
    <w:rsid w:val="00045C4C"/>
    <w:rsid w:val="00047DC6"/>
    <w:rsid w:val="000502A6"/>
    <w:rsid w:val="000506CB"/>
    <w:rsid w:val="000548B9"/>
    <w:rsid w:val="00056BC0"/>
    <w:rsid w:val="00060C1E"/>
    <w:rsid w:val="00061B61"/>
    <w:rsid w:val="000635BC"/>
    <w:rsid w:val="0006645E"/>
    <w:rsid w:val="00067172"/>
    <w:rsid w:val="00067B10"/>
    <w:rsid w:val="00072B28"/>
    <w:rsid w:val="000735E4"/>
    <w:rsid w:val="000742EC"/>
    <w:rsid w:val="0007542A"/>
    <w:rsid w:val="000760F4"/>
    <w:rsid w:val="00082C79"/>
    <w:rsid w:val="0008626C"/>
    <w:rsid w:val="0008688B"/>
    <w:rsid w:val="000940B3"/>
    <w:rsid w:val="00094812"/>
    <w:rsid w:val="000A1EF9"/>
    <w:rsid w:val="000A2E7B"/>
    <w:rsid w:val="000A3874"/>
    <w:rsid w:val="000A41E5"/>
    <w:rsid w:val="000A559D"/>
    <w:rsid w:val="000B0058"/>
    <w:rsid w:val="000B31F2"/>
    <w:rsid w:val="000B3B04"/>
    <w:rsid w:val="000B42B5"/>
    <w:rsid w:val="000B5598"/>
    <w:rsid w:val="000B5729"/>
    <w:rsid w:val="000B7F0E"/>
    <w:rsid w:val="000C2AC4"/>
    <w:rsid w:val="000C7ABE"/>
    <w:rsid w:val="000D025B"/>
    <w:rsid w:val="000D0BC2"/>
    <w:rsid w:val="000D1C0C"/>
    <w:rsid w:val="000D1E35"/>
    <w:rsid w:val="000D2210"/>
    <w:rsid w:val="000D22CF"/>
    <w:rsid w:val="000D2657"/>
    <w:rsid w:val="000D26ED"/>
    <w:rsid w:val="000D28C6"/>
    <w:rsid w:val="000D7D92"/>
    <w:rsid w:val="000E56F1"/>
    <w:rsid w:val="000F07AC"/>
    <w:rsid w:val="000F1C7B"/>
    <w:rsid w:val="000F3C1C"/>
    <w:rsid w:val="000F4032"/>
    <w:rsid w:val="000F6579"/>
    <w:rsid w:val="000F6603"/>
    <w:rsid w:val="00102116"/>
    <w:rsid w:val="00103557"/>
    <w:rsid w:val="00104D51"/>
    <w:rsid w:val="00105083"/>
    <w:rsid w:val="00106ADF"/>
    <w:rsid w:val="00106F32"/>
    <w:rsid w:val="00106F60"/>
    <w:rsid w:val="001078F9"/>
    <w:rsid w:val="00111E1A"/>
    <w:rsid w:val="0011665D"/>
    <w:rsid w:val="00116B98"/>
    <w:rsid w:val="00117894"/>
    <w:rsid w:val="00117FF5"/>
    <w:rsid w:val="0012062F"/>
    <w:rsid w:val="001210FB"/>
    <w:rsid w:val="00121698"/>
    <w:rsid w:val="001326EE"/>
    <w:rsid w:val="0013284E"/>
    <w:rsid w:val="00136B50"/>
    <w:rsid w:val="00137F1A"/>
    <w:rsid w:val="00140F49"/>
    <w:rsid w:val="001425A7"/>
    <w:rsid w:val="00142A29"/>
    <w:rsid w:val="00145AC8"/>
    <w:rsid w:val="00146D23"/>
    <w:rsid w:val="00147EE6"/>
    <w:rsid w:val="00150DD9"/>
    <w:rsid w:val="00151A59"/>
    <w:rsid w:val="00152AC1"/>
    <w:rsid w:val="00152CF5"/>
    <w:rsid w:val="00153AEF"/>
    <w:rsid w:val="00153F76"/>
    <w:rsid w:val="00156042"/>
    <w:rsid w:val="00156B62"/>
    <w:rsid w:val="001602C9"/>
    <w:rsid w:val="00161377"/>
    <w:rsid w:val="001636F7"/>
    <w:rsid w:val="00164354"/>
    <w:rsid w:val="001653C8"/>
    <w:rsid w:val="00170226"/>
    <w:rsid w:val="00170569"/>
    <w:rsid w:val="00173350"/>
    <w:rsid w:val="00176722"/>
    <w:rsid w:val="00182A94"/>
    <w:rsid w:val="001855DE"/>
    <w:rsid w:val="00190104"/>
    <w:rsid w:val="00191178"/>
    <w:rsid w:val="001918A9"/>
    <w:rsid w:val="00192329"/>
    <w:rsid w:val="00193699"/>
    <w:rsid w:val="00197E66"/>
    <w:rsid w:val="001A03FE"/>
    <w:rsid w:val="001A0B33"/>
    <w:rsid w:val="001A581F"/>
    <w:rsid w:val="001A6E78"/>
    <w:rsid w:val="001A7405"/>
    <w:rsid w:val="001B3928"/>
    <w:rsid w:val="001B4BCB"/>
    <w:rsid w:val="001B5438"/>
    <w:rsid w:val="001B5706"/>
    <w:rsid w:val="001B776B"/>
    <w:rsid w:val="001C3714"/>
    <w:rsid w:val="001C48D8"/>
    <w:rsid w:val="001C4FEB"/>
    <w:rsid w:val="001C5149"/>
    <w:rsid w:val="001C52C2"/>
    <w:rsid w:val="001C6816"/>
    <w:rsid w:val="001C6B3C"/>
    <w:rsid w:val="001D0AFC"/>
    <w:rsid w:val="001D2C7F"/>
    <w:rsid w:val="001D3880"/>
    <w:rsid w:val="001D41C1"/>
    <w:rsid w:val="001D4827"/>
    <w:rsid w:val="001D4CFD"/>
    <w:rsid w:val="001D52BD"/>
    <w:rsid w:val="001E10FE"/>
    <w:rsid w:val="001E3A54"/>
    <w:rsid w:val="001E49C9"/>
    <w:rsid w:val="001E5F8E"/>
    <w:rsid w:val="001F166E"/>
    <w:rsid w:val="001F6469"/>
    <w:rsid w:val="002027CD"/>
    <w:rsid w:val="00202C71"/>
    <w:rsid w:val="00210409"/>
    <w:rsid w:val="002107A9"/>
    <w:rsid w:val="00212E74"/>
    <w:rsid w:val="00220415"/>
    <w:rsid w:val="00223FA6"/>
    <w:rsid w:val="0022507D"/>
    <w:rsid w:val="00226249"/>
    <w:rsid w:val="00231187"/>
    <w:rsid w:val="002320CE"/>
    <w:rsid w:val="002332A0"/>
    <w:rsid w:val="00233385"/>
    <w:rsid w:val="002335C8"/>
    <w:rsid w:val="00236B38"/>
    <w:rsid w:val="0023720A"/>
    <w:rsid w:val="00242034"/>
    <w:rsid w:val="002444BC"/>
    <w:rsid w:val="00245E55"/>
    <w:rsid w:val="002510C5"/>
    <w:rsid w:val="0025652F"/>
    <w:rsid w:val="00257826"/>
    <w:rsid w:val="0026270F"/>
    <w:rsid w:val="00262769"/>
    <w:rsid w:val="002632B7"/>
    <w:rsid w:val="00263C37"/>
    <w:rsid w:val="00266BE8"/>
    <w:rsid w:val="002671AF"/>
    <w:rsid w:val="002716A5"/>
    <w:rsid w:val="00272E8D"/>
    <w:rsid w:val="0028631D"/>
    <w:rsid w:val="00290680"/>
    <w:rsid w:val="002908B0"/>
    <w:rsid w:val="00291082"/>
    <w:rsid w:val="0029153C"/>
    <w:rsid w:val="00292A6A"/>
    <w:rsid w:val="0029493B"/>
    <w:rsid w:val="00296739"/>
    <w:rsid w:val="00296ADC"/>
    <w:rsid w:val="00297C85"/>
    <w:rsid w:val="00297CB5"/>
    <w:rsid w:val="00297D1F"/>
    <w:rsid w:val="002A1211"/>
    <w:rsid w:val="002A12DA"/>
    <w:rsid w:val="002A7EF2"/>
    <w:rsid w:val="002B1042"/>
    <w:rsid w:val="002B16A7"/>
    <w:rsid w:val="002B2863"/>
    <w:rsid w:val="002B6A55"/>
    <w:rsid w:val="002C2769"/>
    <w:rsid w:val="002C2DF5"/>
    <w:rsid w:val="002C2E1B"/>
    <w:rsid w:val="002C2E7F"/>
    <w:rsid w:val="002C39F1"/>
    <w:rsid w:val="002C7744"/>
    <w:rsid w:val="002D21B2"/>
    <w:rsid w:val="002D2433"/>
    <w:rsid w:val="002D2B37"/>
    <w:rsid w:val="002D36FC"/>
    <w:rsid w:val="002D472F"/>
    <w:rsid w:val="002D62CE"/>
    <w:rsid w:val="002D6C47"/>
    <w:rsid w:val="002E0194"/>
    <w:rsid w:val="002E038B"/>
    <w:rsid w:val="002E1998"/>
    <w:rsid w:val="002F1749"/>
    <w:rsid w:val="002F2100"/>
    <w:rsid w:val="002F2993"/>
    <w:rsid w:val="002F4A61"/>
    <w:rsid w:val="002F66D1"/>
    <w:rsid w:val="002F6F32"/>
    <w:rsid w:val="003004FA"/>
    <w:rsid w:val="003014BC"/>
    <w:rsid w:val="00303752"/>
    <w:rsid w:val="003162E8"/>
    <w:rsid w:val="00316DE2"/>
    <w:rsid w:val="00317218"/>
    <w:rsid w:val="00317B90"/>
    <w:rsid w:val="003233EA"/>
    <w:rsid w:val="003236F9"/>
    <w:rsid w:val="003241F5"/>
    <w:rsid w:val="00324FBD"/>
    <w:rsid w:val="003272CB"/>
    <w:rsid w:val="003300BD"/>
    <w:rsid w:val="0033026A"/>
    <w:rsid w:val="003309A5"/>
    <w:rsid w:val="00330DDE"/>
    <w:rsid w:val="00337255"/>
    <w:rsid w:val="00337769"/>
    <w:rsid w:val="0034191C"/>
    <w:rsid w:val="0034354F"/>
    <w:rsid w:val="003450AC"/>
    <w:rsid w:val="00345A19"/>
    <w:rsid w:val="003504F2"/>
    <w:rsid w:val="00350F34"/>
    <w:rsid w:val="003532C4"/>
    <w:rsid w:val="00357865"/>
    <w:rsid w:val="0035788D"/>
    <w:rsid w:val="0036434E"/>
    <w:rsid w:val="00370A01"/>
    <w:rsid w:val="003712C8"/>
    <w:rsid w:val="00372080"/>
    <w:rsid w:val="0037259A"/>
    <w:rsid w:val="00373FFF"/>
    <w:rsid w:val="00375FA8"/>
    <w:rsid w:val="003815F0"/>
    <w:rsid w:val="003920AB"/>
    <w:rsid w:val="00394C97"/>
    <w:rsid w:val="00396644"/>
    <w:rsid w:val="0039796C"/>
    <w:rsid w:val="003A1BD7"/>
    <w:rsid w:val="003A3C63"/>
    <w:rsid w:val="003A68CB"/>
    <w:rsid w:val="003A7F35"/>
    <w:rsid w:val="003B0238"/>
    <w:rsid w:val="003B0497"/>
    <w:rsid w:val="003B4351"/>
    <w:rsid w:val="003B4C2D"/>
    <w:rsid w:val="003B551F"/>
    <w:rsid w:val="003C0C31"/>
    <w:rsid w:val="003C35F5"/>
    <w:rsid w:val="003C5B25"/>
    <w:rsid w:val="003C7588"/>
    <w:rsid w:val="003D3115"/>
    <w:rsid w:val="003D369F"/>
    <w:rsid w:val="003D5D9E"/>
    <w:rsid w:val="003E0B5E"/>
    <w:rsid w:val="003E1891"/>
    <w:rsid w:val="003E1AC6"/>
    <w:rsid w:val="003E2E0F"/>
    <w:rsid w:val="003E4D00"/>
    <w:rsid w:val="003E5232"/>
    <w:rsid w:val="003E57E1"/>
    <w:rsid w:val="003E5BB9"/>
    <w:rsid w:val="003F076A"/>
    <w:rsid w:val="003F3A69"/>
    <w:rsid w:val="003F4678"/>
    <w:rsid w:val="003F4946"/>
    <w:rsid w:val="004003DB"/>
    <w:rsid w:val="00401788"/>
    <w:rsid w:val="00401B86"/>
    <w:rsid w:val="004020D0"/>
    <w:rsid w:val="00402258"/>
    <w:rsid w:val="0040250F"/>
    <w:rsid w:val="004038DC"/>
    <w:rsid w:val="00403944"/>
    <w:rsid w:val="004040F9"/>
    <w:rsid w:val="00411636"/>
    <w:rsid w:val="004161FB"/>
    <w:rsid w:val="00416267"/>
    <w:rsid w:val="00416672"/>
    <w:rsid w:val="0041760D"/>
    <w:rsid w:val="004223C0"/>
    <w:rsid w:val="004246EA"/>
    <w:rsid w:val="004265BE"/>
    <w:rsid w:val="0042759D"/>
    <w:rsid w:val="00427706"/>
    <w:rsid w:val="00427DEB"/>
    <w:rsid w:val="004301F6"/>
    <w:rsid w:val="00431975"/>
    <w:rsid w:val="00432923"/>
    <w:rsid w:val="00433A6B"/>
    <w:rsid w:val="00434A9B"/>
    <w:rsid w:val="004402C9"/>
    <w:rsid w:val="0044046D"/>
    <w:rsid w:val="0044217F"/>
    <w:rsid w:val="004443E7"/>
    <w:rsid w:val="0045044A"/>
    <w:rsid w:val="00454885"/>
    <w:rsid w:val="004557FC"/>
    <w:rsid w:val="004624F7"/>
    <w:rsid w:val="004642D9"/>
    <w:rsid w:val="00464C04"/>
    <w:rsid w:val="004653D9"/>
    <w:rsid w:val="00472359"/>
    <w:rsid w:val="00473D44"/>
    <w:rsid w:val="00474AB8"/>
    <w:rsid w:val="00474FBF"/>
    <w:rsid w:val="004777BA"/>
    <w:rsid w:val="00477B79"/>
    <w:rsid w:val="00487D6C"/>
    <w:rsid w:val="004954E8"/>
    <w:rsid w:val="00497959"/>
    <w:rsid w:val="004A082E"/>
    <w:rsid w:val="004A0C80"/>
    <w:rsid w:val="004A0ED4"/>
    <w:rsid w:val="004A58E5"/>
    <w:rsid w:val="004A6A7C"/>
    <w:rsid w:val="004B2FA9"/>
    <w:rsid w:val="004C155E"/>
    <w:rsid w:val="004C6084"/>
    <w:rsid w:val="004D0F00"/>
    <w:rsid w:val="004D31E5"/>
    <w:rsid w:val="004D3DF8"/>
    <w:rsid w:val="004D782E"/>
    <w:rsid w:val="004E2C38"/>
    <w:rsid w:val="004E3FF5"/>
    <w:rsid w:val="004E4AC7"/>
    <w:rsid w:val="004E6A08"/>
    <w:rsid w:val="004E6C5F"/>
    <w:rsid w:val="004F16FA"/>
    <w:rsid w:val="004F3054"/>
    <w:rsid w:val="004F32E5"/>
    <w:rsid w:val="004F649D"/>
    <w:rsid w:val="004F6B18"/>
    <w:rsid w:val="005009B9"/>
    <w:rsid w:val="005016EA"/>
    <w:rsid w:val="005026D5"/>
    <w:rsid w:val="0050613D"/>
    <w:rsid w:val="00507DED"/>
    <w:rsid w:val="00511CAF"/>
    <w:rsid w:val="00512BE7"/>
    <w:rsid w:val="005138A5"/>
    <w:rsid w:val="00515697"/>
    <w:rsid w:val="0051646F"/>
    <w:rsid w:val="005216B6"/>
    <w:rsid w:val="005236CD"/>
    <w:rsid w:val="00525304"/>
    <w:rsid w:val="00527D59"/>
    <w:rsid w:val="005316C5"/>
    <w:rsid w:val="00531973"/>
    <w:rsid w:val="00533B12"/>
    <w:rsid w:val="00534029"/>
    <w:rsid w:val="00535E28"/>
    <w:rsid w:val="00536832"/>
    <w:rsid w:val="005374E7"/>
    <w:rsid w:val="00537DDE"/>
    <w:rsid w:val="005410C1"/>
    <w:rsid w:val="00543269"/>
    <w:rsid w:val="005478E3"/>
    <w:rsid w:val="005559C1"/>
    <w:rsid w:val="005576CD"/>
    <w:rsid w:val="00560576"/>
    <w:rsid w:val="00562600"/>
    <w:rsid w:val="005632BA"/>
    <w:rsid w:val="0056463F"/>
    <w:rsid w:val="005646CD"/>
    <w:rsid w:val="0056489B"/>
    <w:rsid w:val="00565B44"/>
    <w:rsid w:val="00565CD9"/>
    <w:rsid w:val="00571838"/>
    <w:rsid w:val="00580611"/>
    <w:rsid w:val="00580E93"/>
    <w:rsid w:val="00581207"/>
    <w:rsid w:val="00581F23"/>
    <w:rsid w:val="00582037"/>
    <w:rsid w:val="0058306F"/>
    <w:rsid w:val="00584A14"/>
    <w:rsid w:val="0058751A"/>
    <w:rsid w:val="00591FB3"/>
    <w:rsid w:val="005929E4"/>
    <w:rsid w:val="00593C4E"/>
    <w:rsid w:val="00594996"/>
    <w:rsid w:val="00595909"/>
    <w:rsid w:val="005A1ED5"/>
    <w:rsid w:val="005A3339"/>
    <w:rsid w:val="005A647D"/>
    <w:rsid w:val="005A6F79"/>
    <w:rsid w:val="005A713C"/>
    <w:rsid w:val="005B158F"/>
    <w:rsid w:val="005B1BD1"/>
    <w:rsid w:val="005B2505"/>
    <w:rsid w:val="005B3A1A"/>
    <w:rsid w:val="005B5231"/>
    <w:rsid w:val="005C317B"/>
    <w:rsid w:val="005C3C53"/>
    <w:rsid w:val="005C3D26"/>
    <w:rsid w:val="005C6247"/>
    <w:rsid w:val="005C639A"/>
    <w:rsid w:val="005C76E3"/>
    <w:rsid w:val="005D03B7"/>
    <w:rsid w:val="005D13CB"/>
    <w:rsid w:val="005D3D10"/>
    <w:rsid w:val="005D6C3E"/>
    <w:rsid w:val="005E288C"/>
    <w:rsid w:val="005E66AF"/>
    <w:rsid w:val="005F2F61"/>
    <w:rsid w:val="005F4740"/>
    <w:rsid w:val="005F482D"/>
    <w:rsid w:val="005F59AA"/>
    <w:rsid w:val="005F637C"/>
    <w:rsid w:val="005F767E"/>
    <w:rsid w:val="005F7ECD"/>
    <w:rsid w:val="00600069"/>
    <w:rsid w:val="0060129A"/>
    <w:rsid w:val="0060327D"/>
    <w:rsid w:val="00607459"/>
    <w:rsid w:val="0060777F"/>
    <w:rsid w:val="00607D8E"/>
    <w:rsid w:val="00610149"/>
    <w:rsid w:val="00612278"/>
    <w:rsid w:val="00616C94"/>
    <w:rsid w:val="0062348C"/>
    <w:rsid w:val="00625151"/>
    <w:rsid w:val="006328DB"/>
    <w:rsid w:val="00634FDA"/>
    <w:rsid w:val="006367D6"/>
    <w:rsid w:val="00640006"/>
    <w:rsid w:val="0064041E"/>
    <w:rsid w:val="00640B02"/>
    <w:rsid w:val="0064638E"/>
    <w:rsid w:val="00654787"/>
    <w:rsid w:val="0065510E"/>
    <w:rsid w:val="0065754D"/>
    <w:rsid w:val="0066198B"/>
    <w:rsid w:val="00661FA4"/>
    <w:rsid w:val="00664625"/>
    <w:rsid w:val="00670AAE"/>
    <w:rsid w:val="00671FA6"/>
    <w:rsid w:val="006818CB"/>
    <w:rsid w:val="0068296C"/>
    <w:rsid w:val="00686B3B"/>
    <w:rsid w:val="00687FC3"/>
    <w:rsid w:val="0069095B"/>
    <w:rsid w:val="00691347"/>
    <w:rsid w:val="00691B1E"/>
    <w:rsid w:val="006937AE"/>
    <w:rsid w:val="00693A71"/>
    <w:rsid w:val="006A3CDA"/>
    <w:rsid w:val="006A4DF0"/>
    <w:rsid w:val="006A58E0"/>
    <w:rsid w:val="006B2C47"/>
    <w:rsid w:val="006B3221"/>
    <w:rsid w:val="006C0B98"/>
    <w:rsid w:val="006C2EEC"/>
    <w:rsid w:val="006C4497"/>
    <w:rsid w:val="006C59C2"/>
    <w:rsid w:val="006C5BC4"/>
    <w:rsid w:val="006C6182"/>
    <w:rsid w:val="006D118B"/>
    <w:rsid w:val="006D2526"/>
    <w:rsid w:val="006D4F7E"/>
    <w:rsid w:val="006E03EA"/>
    <w:rsid w:val="006E2B7D"/>
    <w:rsid w:val="006E37CA"/>
    <w:rsid w:val="006E42B6"/>
    <w:rsid w:val="006E49AC"/>
    <w:rsid w:val="006E546F"/>
    <w:rsid w:val="006E5981"/>
    <w:rsid w:val="006F0D69"/>
    <w:rsid w:val="006F148F"/>
    <w:rsid w:val="006F52A5"/>
    <w:rsid w:val="006F6B1D"/>
    <w:rsid w:val="006F7CB3"/>
    <w:rsid w:val="007023B2"/>
    <w:rsid w:val="007024D8"/>
    <w:rsid w:val="00705F8D"/>
    <w:rsid w:val="0070784B"/>
    <w:rsid w:val="00710268"/>
    <w:rsid w:val="00710279"/>
    <w:rsid w:val="007105C5"/>
    <w:rsid w:val="00711370"/>
    <w:rsid w:val="007114CA"/>
    <w:rsid w:val="00712492"/>
    <w:rsid w:val="007128E6"/>
    <w:rsid w:val="00712F42"/>
    <w:rsid w:val="0071678E"/>
    <w:rsid w:val="00716F9C"/>
    <w:rsid w:val="007210C4"/>
    <w:rsid w:val="007220FC"/>
    <w:rsid w:val="00723CA0"/>
    <w:rsid w:val="00730D95"/>
    <w:rsid w:val="00732F33"/>
    <w:rsid w:val="00734644"/>
    <w:rsid w:val="00735122"/>
    <w:rsid w:val="007424F2"/>
    <w:rsid w:val="00746BCC"/>
    <w:rsid w:val="00747E44"/>
    <w:rsid w:val="0075055A"/>
    <w:rsid w:val="00750C62"/>
    <w:rsid w:val="00751F4B"/>
    <w:rsid w:val="007522FB"/>
    <w:rsid w:val="00756C4A"/>
    <w:rsid w:val="00756FFB"/>
    <w:rsid w:val="007577DB"/>
    <w:rsid w:val="00760E66"/>
    <w:rsid w:val="00772220"/>
    <w:rsid w:val="00773416"/>
    <w:rsid w:val="007737CB"/>
    <w:rsid w:val="0077515E"/>
    <w:rsid w:val="0077668B"/>
    <w:rsid w:val="007776CE"/>
    <w:rsid w:val="00780046"/>
    <w:rsid w:val="00780C9E"/>
    <w:rsid w:val="007819DD"/>
    <w:rsid w:val="007821D3"/>
    <w:rsid w:val="0079230E"/>
    <w:rsid w:val="0079250F"/>
    <w:rsid w:val="00793485"/>
    <w:rsid w:val="00795DBB"/>
    <w:rsid w:val="00795EB5"/>
    <w:rsid w:val="007A1715"/>
    <w:rsid w:val="007A254A"/>
    <w:rsid w:val="007A2632"/>
    <w:rsid w:val="007A5A60"/>
    <w:rsid w:val="007A6041"/>
    <w:rsid w:val="007A63DD"/>
    <w:rsid w:val="007A655C"/>
    <w:rsid w:val="007B5FB6"/>
    <w:rsid w:val="007B730B"/>
    <w:rsid w:val="007C0FBC"/>
    <w:rsid w:val="007C2C23"/>
    <w:rsid w:val="007C5970"/>
    <w:rsid w:val="007C622C"/>
    <w:rsid w:val="007C68A4"/>
    <w:rsid w:val="007C7655"/>
    <w:rsid w:val="007D0DF1"/>
    <w:rsid w:val="007D16A2"/>
    <w:rsid w:val="007D1CC1"/>
    <w:rsid w:val="007D1E59"/>
    <w:rsid w:val="007D30A7"/>
    <w:rsid w:val="007E648B"/>
    <w:rsid w:val="007F4420"/>
    <w:rsid w:val="007F456F"/>
    <w:rsid w:val="007F50D1"/>
    <w:rsid w:val="007F5EFB"/>
    <w:rsid w:val="007F724E"/>
    <w:rsid w:val="007F7604"/>
    <w:rsid w:val="00800754"/>
    <w:rsid w:val="00800A17"/>
    <w:rsid w:val="00800A9D"/>
    <w:rsid w:val="0080195A"/>
    <w:rsid w:val="00803C0F"/>
    <w:rsid w:val="00804D1C"/>
    <w:rsid w:val="008056D1"/>
    <w:rsid w:val="00806A1D"/>
    <w:rsid w:val="00813D71"/>
    <w:rsid w:val="00814EB6"/>
    <w:rsid w:val="00814EEE"/>
    <w:rsid w:val="008205FC"/>
    <w:rsid w:val="008209B0"/>
    <w:rsid w:val="0082160E"/>
    <w:rsid w:val="008231BF"/>
    <w:rsid w:val="00823B41"/>
    <w:rsid w:val="00824457"/>
    <w:rsid w:val="00825DE2"/>
    <w:rsid w:val="00831D19"/>
    <w:rsid w:val="00834459"/>
    <w:rsid w:val="008353DF"/>
    <w:rsid w:val="00835736"/>
    <w:rsid w:val="00835D56"/>
    <w:rsid w:val="00842503"/>
    <w:rsid w:val="00845ACC"/>
    <w:rsid w:val="00851B90"/>
    <w:rsid w:val="008520E2"/>
    <w:rsid w:val="00853537"/>
    <w:rsid w:val="00854A7F"/>
    <w:rsid w:val="0085664E"/>
    <w:rsid w:val="0085781B"/>
    <w:rsid w:val="00860278"/>
    <w:rsid w:val="008603FF"/>
    <w:rsid w:val="0086051C"/>
    <w:rsid w:val="00862D9B"/>
    <w:rsid w:val="008632E6"/>
    <w:rsid w:val="008667DF"/>
    <w:rsid w:val="0087442F"/>
    <w:rsid w:val="008772E3"/>
    <w:rsid w:val="008801D5"/>
    <w:rsid w:val="00880BE8"/>
    <w:rsid w:val="0088175A"/>
    <w:rsid w:val="00883912"/>
    <w:rsid w:val="008847C2"/>
    <w:rsid w:val="0088797B"/>
    <w:rsid w:val="00895ED9"/>
    <w:rsid w:val="00896A5D"/>
    <w:rsid w:val="00896BFF"/>
    <w:rsid w:val="008A1F47"/>
    <w:rsid w:val="008A3370"/>
    <w:rsid w:val="008A419E"/>
    <w:rsid w:val="008B14A3"/>
    <w:rsid w:val="008B412A"/>
    <w:rsid w:val="008B42FD"/>
    <w:rsid w:val="008B6A41"/>
    <w:rsid w:val="008B6E78"/>
    <w:rsid w:val="008C1802"/>
    <w:rsid w:val="008C1CCF"/>
    <w:rsid w:val="008C20AC"/>
    <w:rsid w:val="008C3FF9"/>
    <w:rsid w:val="008C5AA2"/>
    <w:rsid w:val="008C7704"/>
    <w:rsid w:val="008C7B9F"/>
    <w:rsid w:val="008D074D"/>
    <w:rsid w:val="008D1C45"/>
    <w:rsid w:val="008D1FBE"/>
    <w:rsid w:val="008D7966"/>
    <w:rsid w:val="008E0BDC"/>
    <w:rsid w:val="008E0FEA"/>
    <w:rsid w:val="008E1A26"/>
    <w:rsid w:val="008E2748"/>
    <w:rsid w:val="008E2FF1"/>
    <w:rsid w:val="008E5608"/>
    <w:rsid w:val="008E7AF8"/>
    <w:rsid w:val="008F1C34"/>
    <w:rsid w:val="008F21B2"/>
    <w:rsid w:val="008F6C9B"/>
    <w:rsid w:val="00902E46"/>
    <w:rsid w:val="009035B3"/>
    <w:rsid w:val="009042B2"/>
    <w:rsid w:val="00904BD8"/>
    <w:rsid w:val="009060E4"/>
    <w:rsid w:val="009064FC"/>
    <w:rsid w:val="00906BE2"/>
    <w:rsid w:val="00912EE1"/>
    <w:rsid w:val="00914A77"/>
    <w:rsid w:val="00915E65"/>
    <w:rsid w:val="009173AC"/>
    <w:rsid w:val="00920AE7"/>
    <w:rsid w:val="009212E8"/>
    <w:rsid w:val="009219EF"/>
    <w:rsid w:val="00921CBC"/>
    <w:rsid w:val="00921FFD"/>
    <w:rsid w:val="00926B18"/>
    <w:rsid w:val="00930BC0"/>
    <w:rsid w:val="00932857"/>
    <w:rsid w:val="00932A61"/>
    <w:rsid w:val="0093364B"/>
    <w:rsid w:val="00935EED"/>
    <w:rsid w:val="0093688A"/>
    <w:rsid w:val="009373E4"/>
    <w:rsid w:val="009458D5"/>
    <w:rsid w:val="0095030B"/>
    <w:rsid w:val="009503F8"/>
    <w:rsid w:val="0095480D"/>
    <w:rsid w:val="00954840"/>
    <w:rsid w:val="00956B26"/>
    <w:rsid w:val="0096032B"/>
    <w:rsid w:val="00962A38"/>
    <w:rsid w:val="00963062"/>
    <w:rsid w:val="00972C19"/>
    <w:rsid w:val="00977616"/>
    <w:rsid w:val="00980B2E"/>
    <w:rsid w:val="00986A60"/>
    <w:rsid w:val="00990833"/>
    <w:rsid w:val="00991216"/>
    <w:rsid w:val="009939C2"/>
    <w:rsid w:val="00994E51"/>
    <w:rsid w:val="00994F9D"/>
    <w:rsid w:val="00995593"/>
    <w:rsid w:val="00997C15"/>
    <w:rsid w:val="009A0C62"/>
    <w:rsid w:val="009A1E15"/>
    <w:rsid w:val="009A598F"/>
    <w:rsid w:val="009A7E7C"/>
    <w:rsid w:val="009B08C9"/>
    <w:rsid w:val="009B0BBF"/>
    <w:rsid w:val="009B1CF7"/>
    <w:rsid w:val="009B4A8F"/>
    <w:rsid w:val="009C2415"/>
    <w:rsid w:val="009C2CED"/>
    <w:rsid w:val="009C34C9"/>
    <w:rsid w:val="009C78D0"/>
    <w:rsid w:val="009D0584"/>
    <w:rsid w:val="009D18FC"/>
    <w:rsid w:val="009D2351"/>
    <w:rsid w:val="009D27F9"/>
    <w:rsid w:val="009D4F3B"/>
    <w:rsid w:val="009D6BAB"/>
    <w:rsid w:val="009D734A"/>
    <w:rsid w:val="009E0D5D"/>
    <w:rsid w:val="009E3ABE"/>
    <w:rsid w:val="009E4AA9"/>
    <w:rsid w:val="009E5011"/>
    <w:rsid w:val="009E7AFC"/>
    <w:rsid w:val="009F1238"/>
    <w:rsid w:val="009F4403"/>
    <w:rsid w:val="009F7284"/>
    <w:rsid w:val="00A002B2"/>
    <w:rsid w:val="00A024EE"/>
    <w:rsid w:val="00A0507E"/>
    <w:rsid w:val="00A05877"/>
    <w:rsid w:val="00A11010"/>
    <w:rsid w:val="00A124BD"/>
    <w:rsid w:val="00A17288"/>
    <w:rsid w:val="00A20094"/>
    <w:rsid w:val="00A226A6"/>
    <w:rsid w:val="00A237CC"/>
    <w:rsid w:val="00A261C1"/>
    <w:rsid w:val="00A27148"/>
    <w:rsid w:val="00A279C5"/>
    <w:rsid w:val="00A30B41"/>
    <w:rsid w:val="00A30CA2"/>
    <w:rsid w:val="00A33CB5"/>
    <w:rsid w:val="00A35CAB"/>
    <w:rsid w:val="00A379D0"/>
    <w:rsid w:val="00A41D2C"/>
    <w:rsid w:val="00A4342B"/>
    <w:rsid w:val="00A4380B"/>
    <w:rsid w:val="00A43A08"/>
    <w:rsid w:val="00A45CA9"/>
    <w:rsid w:val="00A473BA"/>
    <w:rsid w:val="00A519F9"/>
    <w:rsid w:val="00A536C9"/>
    <w:rsid w:val="00A5508D"/>
    <w:rsid w:val="00A554CC"/>
    <w:rsid w:val="00A56FF6"/>
    <w:rsid w:val="00A621D1"/>
    <w:rsid w:val="00A62A0B"/>
    <w:rsid w:val="00A63238"/>
    <w:rsid w:val="00A64996"/>
    <w:rsid w:val="00A65BD5"/>
    <w:rsid w:val="00A7039D"/>
    <w:rsid w:val="00A735F3"/>
    <w:rsid w:val="00A7374B"/>
    <w:rsid w:val="00A738DB"/>
    <w:rsid w:val="00A80C22"/>
    <w:rsid w:val="00A81337"/>
    <w:rsid w:val="00A81363"/>
    <w:rsid w:val="00A82302"/>
    <w:rsid w:val="00A84794"/>
    <w:rsid w:val="00A86A4B"/>
    <w:rsid w:val="00A91389"/>
    <w:rsid w:val="00A9670D"/>
    <w:rsid w:val="00A974D7"/>
    <w:rsid w:val="00A97EE7"/>
    <w:rsid w:val="00AA11DB"/>
    <w:rsid w:val="00AA5809"/>
    <w:rsid w:val="00AB0D0F"/>
    <w:rsid w:val="00AB1E92"/>
    <w:rsid w:val="00AB3114"/>
    <w:rsid w:val="00AB3E03"/>
    <w:rsid w:val="00AB434F"/>
    <w:rsid w:val="00AB4FB4"/>
    <w:rsid w:val="00AB5D4F"/>
    <w:rsid w:val="00AB79BB"/>
    <w:rsid w:val="00AC2041"/>
    <w:rsid w:val="00AC2C23"/>
    <w:rsid w:val="00AC458D"/>
    <w:rsid w:val="00AC616E"/>
    <w:rsid w:val="00AC7448"/>
    <w:rsid w:val="00AD49C7"/>
    <w:rsid w:val="00AD6ECF"/>
    <w:rsid w:val="00AE59AB"/>
    <w:rsid w:val="00AE5EBB"/>
    <w:rsid w:val="00AE5EDF"/>
    <w:rsid w:val="00AE6670"/>
    <w:rsid w:val="00AE7DB5"/>
    <w:rsid w:val="00AF5324"/>
    <w:rsid w:val="00AF6694"/>
    <w:rsid w:val="00AF74B0"/>
    <w:rsid w:val="00AF7A67"/>
    <w:rsid w:val="00B02C80"/>
    <w:rsid w:val="00B05AB4"/>
    <w:rsid w:val="00B06D0E"/>
    <w:rsid w:val="00B06F01"/>
    <w:rsid w:val="00B073D2"/>
    <w:rsid w:val="00B0751F"/>
    <w:rsid w:val="00B13369"/>
    <w:rsid w:val="00B150A2"/>
    <w:rsid w:val="00B16554"/>
    <w:rsid w:val="00B220DA"/>
    <w:rsid w:val="00B2268E"/>
    <w:rsid w:val="00B22A5F"/>
    <w:rsid w:val="00B22EF8"/>
    <w:rsid w:val="00B23442"/>
    <w:rsid w:val="00B25537"/>
    <w:rsid w:val="00B26273"/>
    <w:rsid w:val="00B349F1"/>
    <w:rsid w:val="00B36484"/>
    <w:rsid w:val="00B37168"/>
    <w:rsid w:val="00B37448"/>
    <w:rsid w:val="00B415F3"/>
    <w:rsid w:val="00B43D08"/>
    <w:rsid w:val="00B45C21"/>
    <w:rsid w:val="00B464CC"/>
    <w:rsid w:val="00B46BED"/>
    <w:rsid w:val="00B530DC"/>
    <w:rsid w:val="00B640AA"/>
    <w:rsid w:val="00B6461F"/>
    <w:rsid w:val="00B64CE6"/>
    <w:rsid w:val="00B66941"/>
    <w:rsid w:val="00B67DE1"/>
    <w:rsid w:val="00B70736"/>
    <w:rsid w:val="00B70C7C"/>
    <w:rsid w:val="00B715F4"/>
    <w:rsid w:val="00B760BD"/>
    <w:rsid w:val="00B7681B"/>
    <w:rsid w:val="00B80C12"/>
    <w:rsid w:val="00B81FB3"/>
    <w:rsid w:val="00B82561"/>
    <w:rsid w:val="00B851BC"/>
    <w:rsid w:val="00B930BB"/>
    <w:rsid w:val="00B934E8"/>
    <w:rsid w:val="00B9351D"/>
    <w:rsid w:val="00B93D2E"/>
    <w:rsid w:val="00BA4473"/>
    <w:rsid w:val="00BA500D"/>
    <w:rsid w:val="00BB0DF7"/>
    <w:rsid w:val="00BB15B5"/>
    <w:rsid w:val="00BB1DCF"/>
    <w:rsid w:val="00BB384C"/>
    <w:rsid w:val="00BB4210"/>
    <w:rsid w:val="00BB5C01"/>
    <w:rsid w:val="00BB7373"/>
    <w:rsid w:val="00BB78D6"/>
    <w:rsid w:val="00BB7FA7"/>
    <w:rsid w:val="00BC1137"/>
    <w:rsid w:val="00BC16D6"/>
    <w:rsid w:val="00BC23B4"/>
    <w:rsid w:val="00BC488E"/>
    <w:rsid w:val="00BD38F3"/>
    <w:rsid w:val="00BD4DBA"/>
    <w:rsid w:val="00BD63D9"/>
    <w:rsid w:val="00BE29D9"/>
    <w:rsid w:val="00BE2DF2"/>
    <w:rsid w:val="00BE4EC1"/>
    <w:rsid w:val="00BE5D8F"/>
    <w:rsid w:val="00BE6B64"/>
    <w:rsid w:val="00BF0484"/>
    <w:rsid w:val="00BF2030"/>
    <w:rsid w:val="00BF2D8B"/>
    <w:rsid w:val="00C008D1"/>
    <w:rsid w:val="00C00CA8"/>
    <w:rsid w:val="00C00E7D"/>
    <w:rsid w:val="00C021C6"/>
    <w:rsid w:val="00C0267E"/>
    <w:rsid w:val="00C07578"/>
    <w:rsid w:val="00C07C3F"/>
    <w:rsid w:val="00C10655"/>
    <w:rsid w:val="00C10C48"/>
    <w:rsid w:val="00C10D9D"/>
    <w:rsid w:val="00C115C2"/>
    <w:rsid w:val="00C1257C"/>
    <w:rsid w:val="00C16A2B"/>
    <w:rsid w:val="00C213C2"/>
    <w:rsid w:val="00C24FE9"/>
    <w:rsid w:val="00C2539D"/>
    <w:rsid w:val="00C27C4B"/>
    <w:rsid w:val="00C30AA3"/>
    <w:rsid w:val="00C320C1"/>
    <w:rsid w:val="00C328CC"/>
    <w:rsid w:val="00C32B5B"/>
    <w:rsid w:val="00C34989"/>
    <w:rsid w:val="00C37096"/>
    <w:rsid w:val="00C4061E"/>
    <w:rsid w:val="00C409A5"/>
    <w:rsid w:val="00C40F28"/>
    <w:rsid w:val="00C40F9E"/>
    <w:rsid w:val="00C45B5E"/>
    <w:rsid w:val="00C460BC"/>
    <w:rsid w:val="00C46294"/>
    <w:rsid w:val="00C46F97"/>
    <w:rsid w:val="00C50469"/>
    <w:rsid w:val="00C504E8"/>
    <w:rsid w:val="00C55B16"/>
    <w:rsid w:val="00C5647F"/>
    <w:rsid w:val="00C56A46"/>
    <w:rsid w:val="00C57E87"/>
    <w:rsid w:val="00C646A8"/>
    <w:rsid w:val="00C6547C"/>
    <w:rsid w:val="00C65643"/>
    <w:rsid w:val="00C678DC"/>
    <w:rsid w:val="00C7330B"/>
    <w:rsid w:val="00C7393D"/>
    <w:rsid w:val="00C75030"/>
    <w:rsid w:val="00C754BD"/>
    <w:rsid w:val="00C75A04"/>
    <w:rsid w:val="00C75DD1"/>
    <w:rsid w:val="00C76A55"/>
    <w:rsid w:val="00C76B8E"/>
    <w:rsid w:val="00C77EAD"/>
    <w:rsid w:val="00C8155F"/>
    <w:rsid w:val="00C84E10"/>
    <w:rsid w:val="00C92FCA"/>
    <w:rsid w:val="00C93014"/>
    <w:rsid w:val="00C953A5"/>
    <w:rsid w:val="00C95BF4"/>
    <w:rsid w:val="00C961DD"/>
    <w:rsid w:val="00C96C49"/>
    <w:rsid w:val="00CA1B9B"/>
    <w:rsid w:val="00CA2EF9"/>
    <w:rsid w:val="00CA36EE"/>
    <w:rsid w:val="00CA36FC"/>
    <w:rsid w:val="00CA7473"/>
    <w:rsid w:val="00CA7572"/>
    <w:rsid w:val="00CA7F74"/>
    <w:rsid w:val="00CB01D9"/>
    <w:rsid w:val="00CB0D3C"/>
    <w:rsid w:val="00CB58DD"/>
    <w:rsid w:val="00CB6246"/>
    <w:rsid w:val="00CC3160"/>
    <w:rsid w:val="00CC46B4"/>
    <w:rsid w:val="00CC74F0"/>
    <w:rsid w:val="00CD1B24"/>
    <w:rsid w:val="00CD6207"/>
    <w:rsid w:val="00CE39B8"/>
    <w:rsid w:val="00CE40C0"/>
    <w:rsid w:val="00CE503D"/>
    <w:rsid w:val="00CE6EA3"/>
    <w:rsid w:val="00CE796B"/>
    <w:rsid w:val="00CF1B02"/>
    <w:rsid w:val="00CF1EFB"/>
    <w:rsid w:val="00CF280F"/>
    <w:rsid w:val="00CF4344"/>
    <w:rsid w:val="00CF4C05"/>
    <w:rsid w:val="00CF72D7"/>
    <w:rsid w:val="00D015A4"/>
    <w:rsid w:val="00D01735"/>
    <w:rsid w:val="00D034B3"/>
    <w:rsid w:val="00D0399C"/>
    <w:rsid w:val="00D06B15"/>
    <w:rsid w:val="00D1092B"/>
    <w:rsid w:val="00D116C3"/>
    <w:rsid w:val="00D1423F"/>
    <w:rsid w:val="00D1455D"/>
    <w:rsid w:val="00D150E4"/>
    <w:rsid w:val="00D1760B"/>
    <w:rsid w:val="00D1762A"/>
    <w:rsid w:val="00D177A0"/>
    <w:rsid w:val="00D20092"/>
    <w:rsid w:val="00D21470"/>
    <w:rsid w:val="00D2200E"/>
    <w:rsid w:val="00D22E65"/>
    <w:rsid w:val="00D22EAF"/>
    <w:rsid w:val="00D25DCF"/>
    <w:rsid w:val="00D2663C"/>
    <w:rsid w:val="00D275F8"/>
    <w:rsid w:val="00D3078B"/>
    <w:rsid w:val="00D3118E"/>
    <w:rsid w:val="00D31D49"/>
    <w:rsid w:val="00D34BC5"/>
    <w:rsid w:val="00D37F07"/>
    <w:rsid w:val="00D404A9"/>
    <w:rsid w:val="00D41BB8"/>
    <w:rsid w:val="00D46301"/>
    <w:rsid w:val="00D51334"/>
    <w:rsid w:val="00D51805"/>
    <w:rsid w:val="00D5207A"/>
    <w:rsid w:val="00D53668"/>
    <w:rsid w:val="00D57116"/>
    <w:rsid w:val="00D627D4"/>
    <w:rsid w:val="00D66BDC"/>
    <w:rsid w:val="00D6733D"/>
    <w:rsid w:val="00D6757A"/>
    <w:rsid w:val="00D67892"/>
    <w:rsid w:val="00D7119E"/>
    <w:rsid w:val="00D73E0B"/>
    <w:rsid w:val="00D75FF2"/>
    <w:rsid w:val="00D83544"/>
    <w:rsid w:val="00D85C1C"/>
    <w:rsid w:val="00D86773"/>
    <w:rsid w:val="00D94AC0"/>
    <w:rsid w:val="00D9521E"/>
    <w:rsid w:val="00DA0378"/>
    <w:rsid w:val="00DA0606"/>
    <w:rsid w:val="00DA161B"/>
    <w:rsid w:val="00DA213D"/>
    <w:rsid w:val="00DA2EC1"/>
    <w:rsid w:val="00DA52B7"/>
    <w:rsid w:val="00DA7FD9"/>
    <w:rsid w:val="00DB1120"/>
    <w:rsid w:val="00DB2C9F"/>
    <w:rsid w:val="00DB2FC2"/>
    <w:rsid w:val="00DB62E8"/>
    <w:rsid w:val="00DB65A3"/>
    <w:rsid w:val="00DB78FC"/>
    <w:rsid w:val="00DC047D"/>
    <w:rsid w:val="00DC0C5A"/>
    <w:rsid w:val="00DC4141"/>
    <w:rsid w:val="00DC58F4"/>
    <w:rsid w:val="00DC5BFB"/>
    <w:rsid w:val="00DC6F34"/>
    <w:rsid w:val="00DC726F"/>
    <w:rsid w:val="00DD2E50"/>
    <w:rsid w:val="00DD3EA6"/>
    <w:rsid w:val="00DD7BB6"/>
    <w:rsid w:val="00DE1D8B"/>
    <w:rsid w:val="00DE270E"/>
    <w:rsid w:val="00DE49E1"/>
    <w:rsid w:val="00DE6021"/>
    <w:rsid w:val="00DE6F78"/>
    <w:rsid w:val="00DF172C"/>
    <w:rsid w:val="00DF3285"/>
    <w:rsid w:val="00DF5286"/>
    <w:rsid w:val="00DF5608"/>
    <w:rsid w:val="00E05ACC"/>
    <w:rsid w:val="00E06A9D"/>
    <w:rsid w:val="00E07146"/>
    <w:rsid w:val="00E0783E"/>
    <w:rsid w:val="00E1094D"/>
    <w:rsid w:val="00E13E37"/>
    <w:rsid w:val="00E1407B"/>
    <w:rsid w:val="00E15F17"/>
    <w:rsid w:val="00E15F80"/>
    <w:rsid w:val="00E200C5"/>
    <w:rsid w:val="00E201EB"/>
    <w:rsid w:val="00E22171"/>
    <w:rsid w:val="00E23CD4"/>
    <w:rsid w:val="00E25800"/>
    <w:rsid w:val="00E2624A"/>
    <w:rsid w:val="00E315FC"/>
    <w:rsid w:val="00E34CD9"/>
    <w:rsid w:val="00E3603F"/>
    <w:rsid w:val="00E36B78"/>
    <w:rsid w:val="00E37377"/>
    <w:rsid w:val="00E410F8"/>
    <w:rsid w:val="00E42CF9"/>
    <w:rsid w:val="00E45B3B"/>
    <w:rsid w:val="00E461F7"/>
    <w:rsid w:val="00E4645D"/>
    <w:rsid w:val="00E47837"/>
    <w:rsid w:val="00E528BE"/>
    <w:rsid w:val="00E52E08"/>
    <w:rsid w:val="00E53CF4"/>
    <w:rsid w:val="00E53FD5"/>
    <w:rsid w:val="00E60473"/>
    <w:rsid w:val="00E6174B"/>
    <w:rsid w:val="00E6341F"/>
    <w:rsid w:val="00E65AC2"/>
    <w:rsid w:val="00E66577"/>
    <w:rsid w:val="00E67698"/>
    <w:rsid w:val="00E67C49"/>
    <w:rsid w:val="00E70D95"/>
    <w:rsid w:val="00E73C35"/>
    <w:rsid w:val="00E753E2"/>
    <w:rsid w:val="00E75C04"/>
    <w:rsid w:val="00E768ED"/>
    <w:rsid w:val="00E773FF"/>
    <w:rsid w:val="00E80627"/>
    <w:rsid w:val="00E818E2"/>
    <w:rsid w:val="00E81CBC"/>
    <w:rsid w:val="00E8480B"/>
    <w:rsid w:val="00E900F4"/>
    <w:rsid w:val="00E920A8"/>
    <w:rsid w:val="00E93D8A"/>
    <w:rsid w:val="00E94F63"/>
    <w:rsid w:val="00EA1999"/>
    <w:rsid w:val="00EA5C38"/>
    <w:rsid w:val="00EA779F"/>
    <w:rsid w:val="00EB2A35"/>
    <w:rsid w:val="00EC2527"/>
    <w:rsid w:val="00EC294D"/>
    <w:rsid w:val="00EC3938"/>
    <w:rsid w:val="00EC4F17"/>
    <w:rsid w:val="00EC5302"/>
    <w:rsid w:val="00EC643A"/>
    <w:rsid w:val="00ED108B"/>
    <w:rsid w:val="00ED3068"/>
    <w:rsid w:val="00ED38E6"/>
    <w:rsid w:val="00ED7442"/>
    <w:rsid w:val="00EE17C2"/>
    <w:rsid w:val="00EE1BD1"/>
    <w:rsid w:val="00EE36E8"/>
    <w:rsid w:val="00EE49E7"/>
    <w:rsid w:val="00EE502A"/>
    <w:rsid w:val="00EE54B9"/>
    <w:rsid w:val="00EF264D"/>
    <w:rsid w:val="00EF611F"/>
    <w:rsid w:val="00F0038D"/>
    <w:rsid w:val="00F07E01"/>
    <w:rsid w:val="00F10942"/>
    <w:rsid w:val="00F119BE"/>
    <w:rsid w:val="00F12B0C"/>
    <w:rsid w:val="00F149DA"/>
    <w:rsid w:val="00F15CD5"/>
    <w:rsid w:val="00F16393"/>
    <w:rsid w:val="00F165AE"/>
    <w:rsid w:val="00F20590"/>
    <w:rsid w:val="00F20C42"/>
    <w:rsid w:val="00F218C6"/>
    <w:rsid w:val="00F2258A"/>
    <w:rsid w:val="00F22E2A"/>
    <w:rsid w:val="00F24272"/>
    <w:rsid w:val="00F24A42"/>
    <w:rsid w:val="00F24AB5"/>
    <w:rsid w:val="00F24ADA"/>
    <w:rsid w:val="00F31DAC"/>
    <w:rsid w:val="00F3235D"/>
    <w:rsid w:val="00F34D77"/>
    <w:rsid w:val="00F37BE5"/>
    <w:rsid w:val="00F40822"/>
    <w:rsid w:val="00F40C56"/>
    <w:rsid w:val="00F41EF2"/>
    <w:rsid w:val="00F44D6A"/>
    <w:rsid w:val="00F45ABD"/>
    <w:rsid w:val="00F4693E"/>
    <w:rsid w:val="00F47F82"/>
    <w:rsid w:val="00F52BFF"/>
    <w:rsid w:val="00F53E64"/>
    <w:rsid w:val="00F56218"/>
    <w:rsid w:val="00F56615"/>
    <w:rsid w:val="00F56679"/>
    <w:rsid w:val="00F611E1"/>
    <w:rsid w:val="00F618CF"/>
    <w:rsid w:val="00F62A52"/>
    <w:rsid w:val="00F66384"/>
    <w:rsid w:val="00F74048"/>
    <w:rsid w:val="00F76366"/>
    <w:rsid w:val="00F826B8"/>
    <w:rsid w:val="00F8605B"/>
    <w:rsid w:val="00F861B9"/>
    <w:rsid w:val="00F92424"/>
    <w:rsid w:val="00F92D20"/>
    <w:rsid w:val="00F9738A"/>
    <w:rsid w:val="00FA1ED8"/>
    <w:rsid w:val="00FA2F16"/>
    <w:rsid w:val="00FA3872"/>
    <w:rsid w:val="00FA3D66"/>
    <w:rsid w:val="00FA3E8B"/>
    <w:rsid w:val="00FA4E0B"/>
    <w:rsid w:val="00FA5BD5"/>
    <w:rsid w:val="00FA673A"/>
    <w:rsid w:val="00FB67B6"/>
    <w:rsid w:val="00FC2797"/>
    <w:rsid w:val="00FC3496"/>
    <w:rsid w:val="00FC3FC5"/>
    <w:rsid w:val="00FC6061"/>
    <w:rsid w:val="00FC658E"/>
    <w:rsid w:val="00FD5B7A"/>
    <w:rsid w:val="00FD5DAE"/>
    <w:rsid w:val="00FE0D43"/>
    <w:rsid w:val="00FE1E79"/>
    <w:rsid w:val="00FE26FC"/>
    <w:rsid w:val="00FE5BFC"/>
    <w:rsid w:val="00FE685C"/>
    <w:rsid w:val="00FF0536"/>
    <w:rsid w:val="00FF4A25"/>
    <w:rsid w:val="00FF4D6B"/>
    <w:rsid w:val="00FF7C6D"/>
    <w:rsid w:val="049BE11A"/>
    <w:rsid w:val="0FE5F40B"/>
    <w:rsid w:val="17A3CDE8"/>
    <w:rsid w:val="1C4C6649"/>
    <w:rsid w:val="1D461438"/>
    <w:rsid w:val="1E3A21EE"/>
    <w:rsid w:val="23510A1D"/>
    <w:rsid w:val="24518830"/>
    <w:rsid w:val="24BF5C4E"/>
    <w:rsid w:val="37974D00"/>
    <w:rsid w:val="37C49D77"/>
    <w:rsid w:val="4017736A"/>
    <w:rsid w:val="4341D415"/>
    <w:rsid w:val="4577822F"/>
    <w:rsid w:val="45ADE6DF"/>
    <w:rsid w:val="478B4601"/>
    <w:rsid w:val="4A6B24FD"/>
    <w:rsid w:val="4C774B7C"/>
    <w:rsid w:val="4DD0216D"/>
    <w:rsid w:val="4F98837E"/>
    <w:rsid w:val="51942BC6"/>
    <w:rsid w:val="5791A97C"/>
    <w:rsid w:val="58C4A3C2"/>
    <w:rsid w:val="59A6AB34"/>
    <w:rsid w:val="63CBFE7F"/>
    <w:rsid w:val="64EC4503"/>
    <w:rsid w:val="676142C0"/>
    <w:rsid w:val="67AAF10F"/>
    <w:rsid w:val="6E10E092"/>
    <w:rsid w:val="6F10D992"/>
    <w:rsid w:val="71157AB2"/>
    <w:rsid w:val="7173492F"/>
    <w:rsid w:val="72F4212E"/>
    <w:rsid w:val="77B1B8FF"/>
    <w:rsid w:val="789826FF"/>
    <w:rsid w:val="79B26C41"/>
    <w:rsid w:val="79E750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C64ED"/>
  <w15:docId w15:val="{4ED8A4CF-8EA2-4C77-8485-25B486C5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color w:val="000000" w:themeColor="text1"/>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7"/>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1677"/>
    <w:pPr>
      <w:spacing w:before="60" w:after="60"/>
    </w:pPr>
    <w:rPr>
      <w:spacing w:val="-4"/>
    </w:rPr>
  </w:style>
  <w:style w:type="paragraph" w:styleId="Heading1">
    <w:name w:val="heading 1"/>
    <w:basedOn w:val="Normal"/>
    <w:next w:val="Normal"/>
    <w:link w:val="Heading1Char"/>
    <w:uiPriority w:val="9"/>
    <w:qFormat/>
    <w:rsid w:val="00044E06"/>
    <w:pPr>
      <w:keepNext/>
      <w:keepLines/>
      <w:spacing w:before="360"/>
      <w:contextualSpacing/>
      <w:outlineLvl w:val="0"/>
    </w:pPr>
    <w:rPr>
      <w:rFonts w:asciiTheme="majorHAnsi" w:hAnsiTheme="majorHAnsi"/>
      <w:b/>
      <w:color w:val="auto"/>
      <w:sz w:val="28"/>
      <w:szCs w:val="44"/>
    </w:rPr>
  </w:style>
  <w:style w:type="paragraph" w:styleId="Heading2">
    <w:name w:val="heading 2"/>
    <w:basedOn w:val="Normal"/>
    <w:next w:val="Normal"/>
    <w:link w:val="Heading2Char"/>
    <w:uiPriority w:val="9"/>
    <w:qFormat/>
    <w:rsid w:val="00044E06"/>
    <w:pPr>
      <w:keepNext/>
      <w:keepLines/>
      <w:spacing w:before="240"/>
      <w:contextualSpacing/>
      <w:outlineLvl w:val="1"/>
    </w:pPr>
    <w:rPr>
      <w:rFonts w:asciiTheme="majorHAnsi" w:hAnsiTheme="majorHAnsi"/>
      <w:b/>
      <w:color w:val="auto"/>
      <w:szCs w:val="28"/>
    </w:rPr>
  </w:style>
  <w:style w:type="paragraph" w:styleId="Heading3">
    <w:name w:val="heading 3"/>
    <w:basedOn w:val="Normal"/>
    <w:next w:val="Normal"/>
    <w:link w:val="Heading3Char"/>
    <w:uiPriority w:val="9"/>
    <w:qFormat/>
    <w:rsid w:val="00994F9D"/>
    <w:pPr>
      <w:keepNext/>
      <w:keepLines/>
      <w:spacing w:before="240"/>
      <w:contextualSpacing/>
      <w:outlineLvl w:val="2"/>
    </w:pPr>
    <w:rPr>
      <w:b/>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oS Simple Table,APP Table Grid"/>
    <w:basedOn w:val="TableNormal"/>
    <w:rsid w:val="005929E4"/>
    <w:rPr>
      <w:rFonts w:eastAsia="Times New Roman"/>
      <w:lang w:eastAsia="en-AU"/>
    </w:rPr>
    <w:tblPr>
      <w:tblBorders>
        <w:bottom w:val="single" w:sz="4" w:space="0" w:color="152128" w:themeColor="accent3"/>
        <w:insideH w:val="single" w:sz="4" w:space="0" w:color="152128" w:themeColor="accent3"/>
      </w:tblBorders>
      <w:tblCellMar>
        <w:left w:w="0" w:type="dxa"/>
        <w:right w:w="85" w:type="dxa"/>
      </w:tblCellMar>
    </w:tblPr>
    <w:tblStylePr w:type="firstRow">
      <w:rPr>
        <w:b/>
      </w:rPr>
    </w:tblStylePr>
  </w:style>
  <w:style w:type="paragraph" w:styleId="Subtitle">
    <w:name w:val="Subtitle"/>
    <w:basedOn w:val="Normal"/>
    <w:link w:val="SubtitleChar"/>
    <w:uiPriority w:val="8"/>
    <w:rsid w:val="00044E06"/>
    <w:pPr>
      <w:contextualSpacing/>
    </w:pPr>
    <w:rPr>
      <w:rFonts w:asciiTheme="majorHAnsi" w:hAnsiTheme="majorHAnsi"/>
      <w:b/>
      <w:color w:val="auto"/>
    </w:rPr>
  </w:style>
  <w:style w:type="character" w:customStyle="1" w:styleId="SubtitleChar">
    <w:name w:val="Subtitle Char"/>
    <w:basedOn w:val="DefaultParagraphFont"/>
    <w:link w:val="Subtitle"/>
    <w:uiPriority w:val="8"/>
    <w:rsid w:val="00044E06"/>
    <w:rPr>
      <w:rFonts w:asciiTheme="majorHAnsi" w:hAnsiTheme="majorHAnsi"/>
      <w:b/>
      <w:color w:val="auto"/>
      <w:spacing w:val="-4"/>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7424F2"/>
    <w:pPr>
      <w:pBdr>
        <w:bottom w:val="single" w:sz="4" w:space="6" w:color="auto"/>
      </w:pBdr>
      <w:tabs>
        <w:tab w:val="center" w:pos="4513"/>
      </w:tabs>
      <w:spacing w:before="0" w:after="0"/>
    </w:pPr>
    <w:rPr>
      <w:color w:val="188838"/>
      <w:sz w:val="20"/>
    </w:rPr>
  </w:style>
  <w:style w:type="character" w:customStyle="1" w:styleId="HeaderChar">
    <w:name w:val="Header Char"/>
    <w:basedOn w:val="DefaultParagraphFont"/>
    <w:link w:val="Header"/>
    <w:uiPriority w:val="99"/>
    <w:rsid w:val="007424F2"/>
    <w:rPr>
      <w:color w:val="188838"/>
      <w:sz w:val="20"/>
    </w:rPr>
  </w:style>
  <w:style w:type="paragraph" w:styleId="Footer">
    <w:name w:val="footer"/>
    <w:basedOn w:val="Normal"/>
    <w:link w:val="FooterChar"/>
    <w:uiPriority w:val="99"/>
    <w:unhideWhenUsed/>
    <w:rsid w:val="007424F2"/>
    <w:pPr>
      <w:pBdr>
        <w:top w:val="single" w:sz="4" w:space="8" w:color="auto"/>
      </w:pBdr>
      <w:tabs>
        <w:tab w:val="center" w:pos="4513"/>
        <w:tab w:val="right" w:pos="9026"/>
      </w:tabs>
      <w:spacing w:before="0" w:after="0"/>
    </w:pPr>
    <w:rPr>
      <w:sz w:val="20"/>
    </w:rPr>
  </w:style>
  <w:style w:type="character" w:customStyle="1" w:styleId="FooterChar">
    <w:name w:val="Footer Char"/>
    <w:basedOn w:val="DefaultParagraphFont"/>
    <w:link w:val="Footer"/>
    <w:uiPriority w:val="99"/>
    <w:rsid w:val="007424F2"/>
    <w:rPr>
      <w:sz w:val="20"/>
    </w:rPr>
  </w:style>
  <w:style w:type="paragraph" w:styleId="Title">
    <w:name w:val="Title"/>
    <w:basedOn w:val="Normal"/>
    <w:next w:val="Normal"/>
    <w:link w:val="TitleChar"/>
    <w:uiPriority w:val="7"/>
    <w:rsid w:val="00044E06"/>
    <w:pPr>
      <w:spacing w:before="0" w:after="0"/>
    </w:pPr>
    <w:rPr>
      <w:rFonts w:asciiTheme="majorHAnsi" w:hAnsiTheme="majorHAnsi"/>
      <w:b/>
      <w:color w:val="auto"/>
      <w:sz w:val="64"/>
      <w:szCs w:val="82"/>
    </w:rPr>
  </w:style>
  <w:style w:type="character" w:customStyle="1" w:styleId="TitleChar">
    <w:name w:val="Title Char"/>
    <w:basedOn w:val="DefaultParagraphFont"/>
    <w:link w:val="Title"/>
    <w:uiPriority w:val="7"/>
    <w:rsid w:val="00044E06"/>
    <w:rPr>
      <w:rFonts w:asciiTheme="majorHAnsi" w:hAnsiTheme="majorHAnsi"/>
      <w:b/>
      <w:color w:val="auto"/>
      <w:spacing w:val="-4"/>
      <w:sz w:val="64"/>
      <w:szCs w:val="82"/>
    </w:rPr>
  </w:style>
  <w:style w:type="character" w:customStyle="1" w:styleId="Heading1Char">
    <w:name w:val="Heading 1 Char"/>
    <w:basedOn w:val="DefaultParagraphFont"/>
    <w:link w:val="Heading1"/>
    <w:uiPriority w:val="9"/>
    <w:rsid w:val="00044E06"/>
    <w:rPr>
      <w:rFonts w:asciiTheme="majorHAnsi" w:hAnsiTheme="majorHAnsi"/>
      <w:b/>
      <w:color w:val="auto"/>
      <w:spacing w:val="-4"/>
      <w:sz w:val="28"/>
      <w:szCs w:val="44"/>
    </w:rPr>
  </w:style>
  <w:style w:type="character" w:customStyle="1" w:styleId="Heading2Char">
    <w:name w:val="Heading 2 Char"/>
    <w:basedOn w:val="DefaultParagraphFont"/>
    <w:link w:val="Heading2"/>
    <w:uiPriority w:val="9"/>
    <w:rsid w:val="00044E06"/>
    <w:rPr>
      <w:rFonts w:asciiTheme="majorHAnsi" w:hAnsiTheme="majorHAnsi"/>
      <w:b/>
      <w:color w:val="auto"/>
      <w:spacing w:val="-4"/>
      <w:szCs w:val="28"/>
    </w:rPr>
  </w:style>
  <w:style w:type="character" w:customStyle="1" w:styleId="Heading3Char">
    <w:name w:val="Heading 3 Char"/>
    <w:basedOn w:val="DefaultParagraphFont"/>
    <w:link w:val="Heading3"/>
    <w:uiPriority w:val="9"/>
    <w:rsid w:val="00994F9D"/>
    <w:rPr>
      <w:b/>
      <w:i/>
      <w:color w:val="auto"/>
      <w:spacing w:val="-6"/>
    </w:rPr>
  </w:style>
  <w:style w:type="paragraph" w:styleId="TOC2">
    <w:name w:val="toc 2"/>
    <w:basedOn w:val="Normal"/>
    <w:next w:val="Normal"/>
    <w:autoRedefine/>
    <w:uiPriority w:val="39"/>
    <w:rsid w:val="00B073D2"/>
    <w:pPr>
      <w:tabs>
        <w:tab w:val="right" w:pos="6237"/>
      </w:tabs>
      <w:spacing w:before="40" w:after="40"/>
      <w:ind w:left="221"/>
    </w:pPr>
    <w:rPr>
      <w:color w:val="auto"/>
    </w:rPr>
  </w:style>
  <w:style w:type="paragraph" w:styleId="TOCHeading">
    <w:name w:val="TOC Heading"/>
    <w:basedOn w:val="Heading1"/>
    <w:next w:val="Normal"/>
    <w:uiPriority w:val="39"/>
    <w:rsid w:val="00153F76"/>
    <w:pPr>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rsid w:val="00E60473"/>
    <w:pPr>
      <w:spacing w:before="0" w:after="0"/>
    </w:pPr>
    <w:rPr>
      <w:sz w:val="18"/>
      <w:szCs w:val="20"/>
    </w:rPr>
  </w:style>
  <w:style w:type="character" w:customStyle="1" w:styleId="FootnoteTextChar">
    <w:name w:val="Footnote Text Char"/>
    <w:basedOn w:val="DefaultParagraphFont"/>
    <w:link w:val="FootnoteText"/>
    <w:uiPriority w:val="99"/>
    <w:rsid w:val="00E60473"/>
    <w:rPr>
      <w:sz w:val="18"/>
      <w:szCs w:val="20"/>
    </w:rPr>
  </w:style>
  <w:style w:type="character" w:styleId="Hyperlink">
    <w:name w:val="Hyperlink"/>
    <w:basedOn w:val="DefaultParagraphFont"/>
    <w:uiPriority w:val="99"/>
    <w:unhideWhenUsed/>
    <w:rsid w:val="00A65BD5"/>
    <w:rPr>
      <w:color w:val="000000" w:themeColor="text1"/>
      <w:u w:val="single"/>
    </w:rPr>
  </w:style>
  <w:style w:type="paragraph" w:styleId="ListBullet">
    <w:name w:val="List Bullet"/>
    <w:basedOn w:val="Normal"/>
    <w:uiPriority w:val="2"/>
    <w:qFormat/>
    <w:rsid w:val="004A0C80"/>
    <w:pPr>
      <w:numPr>
        <w:numId w:val="1"/>
      </w:numPr>
    </w:pPr>
    <w:rPr>
      <w:rFonts w:eastAsia="Times New Roman"/>
      <w:lang w:eastAsia="en-AU"/>
    </w:rPr>
  </w:style>
  <w:style w:type="paragraph" w:styleId="ListNumber">
    <w:name w:val="List Number"/>
    <w:basedOn w:val="Normal"/>
    <w:uiPriority w:val="2"/>
    <w:qFormat/>
    <w:rsid w:val="0077668B"/>
    <w:pPr>
      <w:numPr>
        <w:numId w:val="3"/>
      </w:numPr>
      <w:spacing w:after="0"/>
    </w:pPr>
    <w:rPr>
      <w:rFonts w:eastAsia="Times New Roman"/>
      <w:lang w:eastAsia="en-AU"/>
    </w:rPr>
  </w:style>
  <w:style w:type="table" w:customStyle="1" w:styleId="CoSTableDesign">
    <w:name w:val="CoS Table Design"/>
    <w:basedOn w:val="TableNormal"/>
    <w:uiPriority w:val="99"/>
    <w:rsid w:val="001B5438"/>
    <w:tblPr>
      <w:tblBorders>
        <w:top w:val="single" w:sz="4" w:space="0" w:color="188838"/>
        <w:left w:val="single" w:sz="4" w:space="0" w:color="188838"/>
        <w:bottom w:val="single" w:sz="4" w:space="0" w:color="188838"/>
        <w:right w:val="single" w:sz="4" w:space="0" w:color="188838"/>
        <w:insideH w:val="single" w:sz="4" w:space="0" w:color="188838"/>
        <w:insideV w:val="single" w:sz="4" w:space="0" w:color="188838"/>
      </w:tblBorders>
      <w:tblCellMar>
        <w:top w:w="28" w:type="dxa"/>
        <w:left w:w="113" w:type="dxa"/>
        <w:bottom w:w="28" w:type="dxa"/>
        <w:right w:w="113" w:type="dxa"/>
      </w:tblCellMar>
    </w:tblPr>
    <w:tblStylePr w:type="firstRow">
      <w:rPr>
        <w:b/>
      </w:rPr>
      <w:tblPr/>
      <w:trPr>
        <w:tblHeader/>
      </w:trPr>
      <w:tcPr>
        <w:tcBorders>
          <w:top w:val="single" w:sz="4" w:space="0" w:color="188838"/>
          <w:left w:val="single" w:sz="4" w:space="0" w:color="188838"/>
          <w:bottom w:val="single" w:sz="4" w:space="0" w:color="188838"/>
          <w:right w:val="single" w:sz="4" w:space="0" w:color="188838"/>
          <w:insideH w:val="nil"/>
          <w:insideV w:val="single" w:sz="4" w:space="0" w:color="FFFFFF" w:themeColor="background1"/>
          <w:tl2br w:val="nil"/>
          <w:tr2bl w:val="nil"/>
        </w:tcBorders>
        <w:shd w:val="clear" w:color="auto" w:fill="188838"/>
      </w:tcPr>
    </w:tblStylePr>
  </w:style>
  <w:style w:type="paragraph" w:styleId="TOC1">
    <w:name w:val="toc 1"/>
    <w:basedOn w:val="Normal"/>
    <w:next w:val="Normal"/>
    <w:autoRedefine/>
    <w:uiPriority w:val="39"/>
    <w:rsid w:val="00153F76"/>
    <w:pPr>
      <w:tabs>
        <w:tab w:val="right" w:pos="6237"/>
      </w:tabs>
      <w:spacing w:before="120"/>
    </w:pPr>
    <w:rPr>
      <w:color w:val="auto"/>
    </w:rPr>
  </w:style>
  <w:style w:type="table" w:styleId="LightShading-Accent1">
    <w:name w:val="Light Shading Accent 1"/>
    <w:basedOn w:val="TableNormal"/>
    <w:uiPriority w:val="60"/>
    <w:rsid w:val="00056BC0"/>
    <w:rPr>
      <w:color w:val="1B3F78" w:themeColor="accent1" w:themeShade="BF"/>
    </w:rPr>
    <w:tblPr>
      <w:tblStyleRowBandSize w:val="1"/>
      <w:tblStyleColBandSize w:val="1"/>
      <w:tblBorders>
        <w:top w:val="single" w:sz="8" w:space="0" w:color="2455A1" w:themeColor="accent1"/>
        <w:bottom w:val="single" w:sz="8" w:space="0" w:color="2455A1" w:themeColor="accent1"/>
      </w:tblBorders>
    </w:tblPr>
    <w:tblStylePr w:type="firstRow">
      <w:pPr>
        <w:spacing w:before="0" w:after="0" w:line="240" w:lineRule="auto"/>
      </w:pPr>
      <w:rPr>
        <w:b/>
        <w:bCs/>
      </w:rPr>
      <w:tblPr/>
      <w:tcPr>
        <w:tcBorders>
          <w:top w:val="single" w:sz="8" w:space="0" w:color="2455A1" w:themeColor="accent1"/>
          <w:left w:val="nil"/>
          <w:bottom w:val="single" w:sz="8" w:space="0" w:color="2455A1" w:themeColor="accent1"/>
          <w:right w:val="nil"/>
          <w:insideH w:val="nil"/>
          <w:insideV w:val="nil"/>
        </w:tcBorders>
      </w:tcPr>
    </w:tblStylePr>
    <w:tblStylePr w:type="lastRow">
      <w:pPr>
        <w:spacing w:before="0" w:after="0" w:line="240" w:lineRule="auto"/>
      </w:pPr>
      <w:rPr>
        <w:b/>
        <w:bCs/>
      </w:rPr>
      <w:tblPr/>
      <w:tcPr>
        <w:tcBorders>
          <w:top w:val="single" w:sz="8" w:space="0" w:color="2455A1" w:themeColor="accent1"/>
          <w:left w:val="nil"/>
          <w:bottom w:val="single" w:sz="8" w:space="0" w:color="2455A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D2F1" w:themeFill="accent1" w:themeFillTint="3F"/>
      </w:tcPr>
    </w:tblStylePr>
    <w:tblStylePr w:type="band1Horz">
      <w:tblPr/>
      <w:tcPr>
        <w:tcBorders>
          <w:left w:val="nil"/>
          <w:right w:val="nil"/>
          <w:insideH w:val="nil"/>
          <w:insideV w:val="nil"/>
        </w:tcBorders>
        <w:shd w:val="clear" w:color="auto" w:fill="BFD2F1"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55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455A1" w:themeFill="accent1"/>
      </w:tcPr>
    </w:tblStylePr>
    <w:tblStylePr w:type="lastCol">
      <w:rPr>
        <w:b/>
        <w:bCs/>
        <w:color w:val="FFFFFF" w:themeColor="background1"/>
      </w:rPr>
      <w:tblPr/>
      <w:tcPr>
        <w:tcBorders>
          <w:left w:val="nil"/>
          <w:right w:val="nil"/>
          <w:insideH w:val="nil"/>
          <w:insideV w:val="nil"/>
        </w:tcBorders>
        <w:shd w:val="clear" w:color="auto" w:fill="2455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Bullet2">
    <w:name w:val="List Bullet 2"/>
    <w:basedOn w:val="Normal"/>
    <w:uiPriority w:val="2"/>
    <w:semiHidden/>
    <w:qFormat/>
    <w:rsid w:val="005316C5"/>
    <w:pPr>
      <w:numPr>
        <w:ilvl w:val="1"/>
        <w:numId w:val="1"/>
      </w:numPr>
      <w:spacing w:after="0"/>
    </w:pPr>
    <w:rPr>
      <w:rFonts w:eastAsia="Times New Roman"/>
      <w:lang w:eastAsia="en-AU"/>
    </w:rPr>
  </w:style>
  <w:style w:type="paragraph" w:styleId="ListBullet3">
    <w:name w:val="List Bullet 3"/>
    <w:basedOn w:val="Normal"/>
    <w:uiPriority w:val="2"/>
    <w:semiHidden/>
    <w:rsid w:val="005316C5"/>
    <w:pPr>
      <w:numPr>
        <w:ilvl w:val="2"/>
        <w:numId w:val="1"/>
      </w:numPr>
      <w:spacing w:after="0"/>
    </w:pPr>
    <w:rPr>
      <w:rFonts w:eastAsia="Times New Roman"/>
      <w:lang w:eastAsia="en-AU"/>
    </w:rPr>
  </w:style>
  <w:style w:type="paragraph" w:styleId="ListBullet4">
    <w:name w:val="List Bullet 4"/>
    <w:basedOn w:val="Normal"/>
    <w:uiPriority w:val="2"/>
    <w:semiHidden/>
    <w:rsid w:val="005316C5"/>
    <w:pPr>
      <w:numPr>
        <w:ilvl w:val="3"/>
        <w:numId w:val="1"/>
      </w:numPr>
      <w:spacing w:after="0"/>
    </w:pPr>
    <w:rPr>
      <w:rFonts w:eastAsia="Times New Roman"/>
      <w:lang w:eastAsia="en-AU"/>
    </w:rPr>
  </w:style>
  <w:style w:type="paragraph" w:styleId="ListBullet5">
    <w:name w:val="List Bullet 5"/>
    <w:basedOn w:val="Normal"/>
    <w:uiPriority w:val="2"/>
    <w:semiHidden/>
    <w:rsid w:val="005316C5"/>
    <w:pPr>
      <w:numPr>
        <w:ilvl w:val="4"/>
        <w:numId w:val="1"/>
      </w:numPr>
      <w:spacing w:after="0"/>
    </w:pPr>
    <w:rPr>
      <w:rFonts w:eastAsia="Times New Roman"/>
      <w:lang w:eastAsia="en-AU"/>
    </w:rPr>
  </w:style>
  <w:style w:type="paragraph" w:styleId="ListNumber2">
    <w:name w:val="List Number 2"/>
    <w:basedOn w:val="Normal"/>
    <w:uiPriority w:val="2"/>
    <w:semiHidden/>
    <w:rsid w:val="005316C5"/>
    <w:pPr>
      <w:numPr>
        <w:ilvl w:val="1"/>
        <w:numId w:val="3"/>
      </w:numPr>
      <w:spacing w:after="0"/>
    </w:pPr>
    <w:rPr>
      <w:rFonts w:eastAsia="Times New Roman"/>
      <w:lang w:eastAsia="en-AU"/>
    </w:rPr>
  </w:style>
  <w:style w:type="paragraph" w:styleId="ListNumber3">
    <w:name w:val="List Number 3"/>
    <w:basedOn w:val="Normal"/>
    <w:uiPriority w:val="2"/>
    <w:semiHidden/>
    <w:rsid w:val="005316C5"/>
    <w:pPr>
      <w:numPr>
        <w:ilvl w:val="2"/>
        <w:numId w:val="3"/>
      </w:numPr>
      <w:spacing w:after="0"/>
    </w:pPr>
    <w:rPr>
      <w:rFonts w:eastAsia="Times New Roman"/>
      <w:lang w:eastAsia="en-AU"/>
    </w:rPr>
  </w:style>
  <w:style w:type="paragraph" w:styleId="ListNumber4">
    <w:name w:val="List Number 4"/>
    <w:basedOn w:val="Normal"/>
    <w:uiPriority w:val="2"/>
    <w:semiHidden/>
    <w:rsid w:val="005316C5"/>
    <w:pPr>
      <w:numPr>
        <w:ilvl w:val="3"/>
        <w:numId w:val="3"/>
      </w:numPr>
      <w:spacing w:after="0"/>
    </w:pPr>
    <w:rPr>
      <w:rFonts w:eastAsia="Times New Roman"/>
      <w:lang w:eastAsia="en-AU"/>
    </w:rPr>
  </w:style>
  <w:style w:type="paragraph" w:styleId="ListNumber5">
    <w:name w:val="List Number 5"/>
    <w:basedOn w:val="Normal"/>
    <w:uiPriority w:val="2"/>
    <w:semiHidden/>
    <w:rsid w:val="005316C5"/>
    <w:pPr>
      <w:numPr>
        <w:ilvl w:val="4"/>
        <w:numId w:val="3"/>
      </w:numPr>
      <w:spacing w:after="0"/>
    </w:pPr>
    <w:rPr>
      <w:rFonts w:eastAsia="Times New Roman"/>
      <w:lang w:eastAsia="en-AU"/>
    </w:rPr>
  </w:style>
  <w:style w:type="paragraph" w:styleId="List">
    <w:name w:val="List"/>
    <w:aliases w:val="List Letter"/>
    <w:basedOn w:val="Normal"/>
    <w:uiPriority w:val="2"/>
    <w:qFormat/>
    <w:rsid w:val="005316C5"/>
    <w:pPr>
      <w:numPr>
        <w:numId w:val="4"/>
      </w:numPr>
      <w:spacing w:after="0"/>
    </w:pPr>
    <w:rPr>
      <w:rFonts w:eastAsia="Times New Roman"/>
      <w:lang w:eastAsia="en-AU"/>
    </w:rPr>
  </w:style>
  <w:style w:type="paragraph" w:styleId="TOC3">
    <w:name w:val="toc 3"/>
    <w:basedOn w:val="Normal"/>
    <w:next w:val="Normal"/>
    <w:autoRedefine/>
    <w:uiPriority w:val="39"/>
    <w:unhideWhenUsed/>
    <w:rsid w:val="00153F76"/>
    <w:pPr>
      <w:tabs>
        <w:tab w:val="right" w:pos="6237"/>
      </w:tabs>
      <w:spacing w:before="40" w:after="40"/>
      <w:ind w:left="442"/>
    </w:pPr>
    <w:rPr>
      <w:color w:val="auto"/>
    </w:rPr>
  </w:style>
  <w:style w:type="paragraph" w:styleId="Caption">
    <w:name w:val="caption"/>
    <w:basedOn w:val="Normal"/>
    <w:next w:val="Normal"/>
    <w:uiPriority w:val="11"/>
    <w:rsid w:val="00F8605B"/>
    <w:pPr>
      <w:keepNext/>
      <w:keepLines/>
      <w:spacing w:before="240"/>
      <w:contextualSpacing/>
    </w:pPr>
    <w:rPr>
      <w:b/>
      <w:iCs/>
      <w:color w:val="auto"/>
      <w:spacing w:val="-10"/>
      <w:szCs w:val="18"/>
    </w:rPr>
  </w:style>
  <w:style w:type="paragraph" w:styleId="Date">
    <w:name w:val="Date"/>
    <w:basedOn w:val="Normal"/>
    <w:next w:val="Normal"/>
    <w:link w:val="DateChar"/>
    <w:uiPriority w:val="99"/>
    <w:rsid w:val="00935EED"/>
    <w:pPr>
      <w:spacing w:before="0" w:after="0"/>
    </w:pPr>
    <w:rPr>
      <w:color w:val="2455A1" w:themeColor="accent1"/>
      <w:sz w:val="32"/>
    </w:rPr>
  </w:style>
  <w:style w:type="character" w:customStyle="1" w:styleId="DateChar">
    <w:name w:val="Date Char"/>
    <w:basedOn w:val="DefaultParagraphFont"/>
    <w:link w:val="Date"/>
    <w:uiPriority w:val="99"/>
    <w:rsid w:val="00935EED"/>
    <w:rPr>
      <w:color w:val="2455A1" w:themeColor="accent1"/>
      <w:sz w:val="32"/>
    </w:rPr>
  </w:style>
  <w:style w:type="character" w:styleId="PlaceholderText">
    <w:name w:val="Placeholder Text"/>
    <w:basedOn w:val="DefaultParagraphFont"/>
    <w:uiPriority w:val="99"/>
    <w:semiHidden/>
    <w:rsid w:val="000735E4"/>
    <w:rPr>
      <w:color w:val="808080"/>
    </w:rPr>
  </w:style>
  <w:style w:type="paragraph" w:styleId="NoSpacing">
    <w:name w:val="No Spacing"/>
    <w:uiPriority w:val="1"/>
    <w:rsid w:val="008C7704"/>
  </w:style>
  <w:style w:type="paragraph" w:styleId="ListParagraph">
    <w:name w:val="List Paragraph"/>
    <w:basedOn w:val="Normal"/>
    <w:uiPriority w:val="34"/>
    <w:qFormat/>
    <w:rsid w:val="00072B28"/>
    <w:pPr>
      <w:ind w:left="720"/>
      <w:contextualSpacing/>
    </w:pPr>
  </w:style>
  <w:style w:type="paragraph" w:customStyle="1" w:styleId="Default">
    <w:name w:val="Default"/>
    <w:rsid w:val="009E7AFC"/>
    <w:pPr>
      <w:autoSpaceDE w:val="0"/>
      <w:autoSpaceDN w:val="0"/>
      <w:adjustRightInd w:val="0"/>
    </w:pPr>
    <w:rPr>
      <w:rFonts w:cs="Arial"/>
      <w:color w:val="000000"/>
    </w:rPr>
  </w:style>
  <w:style w:type="paragraph" w:customStyle="1" w:styleId="Paragraph">
    <w:name w:val="Paragraph"/>
    <w:rsid w:val="009C2415"/>
    <w:pPr>
      <w:spacing w:after="240"/>
      <w:jc w:val="both"/>
    </w:pPr>
    <w:rPr>
      <w:rFonts w:eastAsia="Times New Roman" w:cs="Arial"/>
      <w:bCs/>
      <w:color w:val="auto"/>
      <w:sz w:val="22"/>
      <w:szCs w:val="22"/>
    </w:rPr>
  </w:style>
  <w:style w:type="character" w:styleId="CommentReference">
    <w:name w:val="annotation reference"/>
    <w:basedOn w:val="DefaultParagraphFont"/>
    <w:uiPriority w:val="99"/>
    <w:semiHidden/>
    <w:unhideWhenUsed/>
    <w:rsid w:val="005E288C"/>
    <w:rPr>
      <w:sz w:val="16"/>
      <w:szCs w:val="16"/>
    </w:rPr>
  </w:style>
  <w:style w:type="paragraph" w:styleId="CommentText">
    <w:name w:val="annotation text"/>
    <w:basedOn w:val="Normal"/>
    <w:link w:val="CommentTextChar"/>
    <w:uiPriority w:val="99"/>
    <w:semiHidden/>
    <w:unhideWhenUsed/>
    <w:rsid w:val="005E288C"/>
    <w:rPr>
      <w:sz w:val="20"/>
      <w:szCs w:val="20"/>
    </w:rPr>
  </w:style>
  <w:style w:type="character" w:customStyle="1" w:styleId="CommentTextChar">
    <w:name w:val="Comment Text Char"/>
    <w:basedOn w:val="DefaultParagraphFont"/>
    <w:link w:val="CommentText"/>
    <w:uiPriority w:val="99"/>
    <w:semiHidden/>
    <w:rsid w:val="005E288C"/>
    <w:rPr>
      <w:spacing w:val="-4"/>
      <w:sz w:val="20"/>
      <w:szCs w:val="20"/>
    </w:rPr>
  </w:style>
  <w:style w:type="paragraph" w:styleId="CommentSubject">
    <w:name w:val="annotation subject"/>
    <w:basedOn w:val="CommentText"/>
    <w:next w:val="CommentText"/>
    <w:link w:val="CommentSubjectChar"/>
    <w:uiPriority w:val="99"/>
    <w:semiHidden/>
    <w:unhideWhenUsed/>
    <w:rsid w:val="005E288C"/>
    <w:rPr>
      <w:b/>
      <w:bCs/>
    </w:rPr>
  </w:style>
  <w:style w:type="character" w:customStyle="1" w:styleId="CommentSubjectChar">
    <w:name w:val="Comment Subject Char"/>
    <w:basedOn w:val="CommentTextChar"/>
    <w:link w:val="CommentSubject"/>
    <w:uiPriority w:val="99"/>
    <w:semiHidden/>
    <w:rsid w:val="005E288C"/>
    <w:rPr>
      <w:b/>
      <w:bCs/>
      <w:spacing w:val="-4"/>
      <w:sz w:val="20"/>
      <w:szCs w:val="20"/>
    </w:rPr>
  </w:style>
  <w:style w:type="paragraph" w:customStyle="1" w:styleId="SubHeading">
    <w:name w:val="SubHeading"/>
    <w:next w:val="Heading1"/>
    <w:rsid w:val="00D275F8"/>
    <w:pPr>
      <w:spacing w:after="240"/>
      <w:jc w:val="both"/>
    </w:pPr>
    <w:rPr>
      <w:rFonts w:eastAsia="Times New Roman" w:cs="Arial"/>
      <w:b/>
      <w:color w:val="auto"/>
      <w:sz w:val="22"/>
      <w:szCs w:val="22"/>
    </w:rPr>
  </w:style>
  <w:style w:type="paragraph" w:styleId="BodyText">
    <w:name w:val="Body Text"/>
    <w:basedOn w:val="Normal"/>
    <w:link w:val="BodyTextChar"/>
    <w:rsid w:val="00D275F8"/>
    <w:pPr>
      <w:spacing w:before="0" w:after="240"/>
    </w:pPr>
    <w:rPr>
      <w:rFonts w:ascii="Calibri" w:eastAsia="Times New Roman" w:hAnsi="Calibri" w:cs="Arial"/>
      <w:bCs/>
      <w:color w:val="auto"/>
      <w:spacing w:val="0"/>
      <w:sz w:val="22"/>
      <w:szCs w:val="22"/>
    </w:rPr>
  </w:style>
  <w:style w:type="character" w:customStyle="1" w:styleId="BodyTextChar">
    <w:name w:val="Body Text Char"/>
    <w:basedOn w:val="DefaultParagraphFont"/>
    <w:link w:val="BodyText"/>
    <w:rsid w:val="00D275F8"/>
    <w:rPr>
      <w:rFonts w:ascii="Calibri" w:eastAsia="Times New Roman" w:hAnsi="Calibri" w:cs="Arial"/>
      <w:bCs/>
      <w:color w:val="auto"/>
      <w:sz w:val="22"/>
      <w:szCs w:val="22"/>
    </w:rPr>
  </w:style>
  <w:style w:type="paragraph" w:customStyle="1" w:styleId="Body">
    <w:name w:val="Body"/>
    <w:basedOn w:val="Normal"/>
    <w:link w:val="BodyChar"/>
    <w:qFormat/>
    <w:rsid w:val="00D275F8"/>
    <w:pPr>
      <w:autoSpaceDE w:val="0"/>
      <w:autoSpaceDN w:val="0"/>
      <w:adjustRightInd w:val="0"/>
      <w:spacing w:before="0" w:after="240"/>
    </w:pPr>
    <w:rPr>
      <w:rFonts w:ascii="Calibri" w:eastAsia="Times New Roman" w:hAnsi="Calibri" w:cs="Arial"/>
      <w:bCs/>
      <w:color w:val="auto"/>
      <w:spacing w:val="0"/>
      <w:sz w:val="22"/>
      <w:szCs w:val="22"/>
      <w:lang w:val="en-US"/>
    </w:rPr>
  </w:style>
  <w:style w:type="character" w:customStyle="1" w:styleId="BodyChar">
    <w:name w:val="Body Char"/>
    <w:basedOn w:val="DefaultParagraphFont"/>
    <w:link w:val="Body"/>
    <w:rsid w:val="00D275F8"/>
    <w:rPr>
      <w:rFonts w:ascii="Calibri" w:eastAsia="Times New Roman" w:hAnsi="Calibri" w:cs="Arial"/>
      <w:bCs/>
      <w:color w:val="auto"/>
      <w:sz w:val="22"/>
      <w:szCs w:val="22"/>
      <w:lang w:val="en-US"/>
    </w:rPr>
  </w:style>
  <w:style w:type="character" w:customStyle="1" w:styleId="hgkelc">
    <w:name w:val="hgkelc"/>
    <w:basedOn w:val="DefaultParagraphFont"/>
    <w:rsid w:val="00D1760B"/>
  </w:style>
  <w:style w:type="paragraph" w:styleId="NormalWeb">
    <w:name w:val="Normal (Web)"/>
    <w:basedOn w:val="Normal"/>
    <w:uiPriority w:val="99"/>
    <w:unhideWhenUsed/>
    <w:rsid w:val="00EE1BD1"/>
    <w:pPr>
      <w:spacing w:before="100" w:beforeAutospacing="1" w:after="100" w:afterAutospacing="1"/>
    </w:pPr>
    <w:rPr>
      <w:rFonts w:ascii="Times New Roman" w:eastAsia="Times New Roman" w:hAnsi="Times New Roman"/>
      <w:color w:val="auto"/>
      <w:spacing w:val="0"/>
      <w:lang w:eastAsia="en-AU"/>
    </w:rPr>
  </w:style>
  <w:style w:type="paragraph" w:styleId="Revision">
    <w:name w:val="Revision"/>
    <w:hidden/>
    <w:uiPriority w:val="99"/>
    <w:semiHidden/>
    <w:rsid w:val="00C16A2B"/>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5505">
      <w:bodyDiv w:val="1"/>
      <w:marLeft w:val="0"/>
      <w:marRight w:val="0"/>
      <w:marTop w:val="0"/>
      <w:marBottom w:val="0"/>
      <w:divBdr>
        <w:top w:val="none" w:sz="0" w:space="0" w:color="auto"/>
        <w:left w:val="none" w:sz="0" w:space="0" w:color="auto"/>
        <w:bottom w:val="none" w:sz="0" w:space="0" w:color="auto"/>
        <w:right w:val="none" w:sz="0" w:space="0" w:color="auto"/>
      </w:divBdr>
    </w:div>
    <w:div w:id="58022691">
      <w:bodyDiv w:val="1"/>
      <w:marLeft w:val="0"/>
      <w:marRight w:val="0"/>
      <w:marTop w:val="0"/>
      <w:marBottom w:val="0"/>
      <w:divBdr>
        <w:top w:val="none" w:sz="0" w:space="0" w:color="auto"/>
        <w:left w:val="none" w:sz="0" w:space="0" w:color="auto"/>
        <w:bottom w:val="none" w:sz="0" w:space="0" w:color="auto"/>
        <w:right w:val="none" w:sz="0" w:space="0" w:color="auto"/>
      </w:divBdr>
    </w:div>
    <w:div w:id="225725324">
      <w:bodyDiv w:val="1"/>
      <w:marLeft w:val="0"/>
      <w:marRight w:val="0"/>
      <w:marTop w:val="0"/>
      <w:marBottom w:val="0"/>
      <w:divBdr>
        <w:top w:val="none" w:sz="0" w:space="0" w:color="auto"/>
        <w:left w:val="none" w:sz="0" w:space="0" w:color="auto"/>
        <w:bottom w:val="none" w:sz="0" w:space="0" w:color="auto"/>
        <w:right w:val="none" w:sz="0" w:space="0" w:color="auto"/>
      </w:divBdr>
    </w:div>
    <w:div w:id="538854918">
      <w:bodyDiv w:val="1"/>
      <w:marLeft w:val="0"/>
      <w:marRight w:val="0"/>
      <w:marTop w:val="0"/>
      <w:marBottom w:val="0"/>
      <w:divBdr>
        <w:top w:val="none" w:sz="0" w:space="0" w:color="auto"/>
        <w:left w:val="none" w:sz="0" w:space="0" w:color="auto"/>
        <w:bottom w:val="none" w:sz="0" w:space="0" w:color="auto"/>
        <w:right w:val="none" w:sz="0" w:space="0" w:color="auto"/>
      </w:divBdr>
    </w:div>
    <w:div w:id="569002272">
      <w:bodyDiv w:val="1"/>
      <w:marLeft w:val="0"/>
      <w:marRight w:val="0"/>
      <w:marTop w:val="0"/>
      <w:marBottom w:val="0"/>
      <w:divBdr>
        <w:top w:val="none" w:sz="0" w:space="0" w:color="auto"/>
        <w:left w:val="none" w:sz="0" w:space="0" w:color="auto"/>
        <w:bottom w:val="none" w:sz="0" w:space="0" w:color="auto"/>
        <w:right w:val="none" w:sz="0" w:space="0" w:color="auto"/>
      </w:divBdr>
    </w:div>
    <w:div w:id="732462471">
      <w:bodyDiv w:val="1"/>
      <w:marLeft w:val="0"/>
      <w:marRight w:val="0"/>
      <w:marTop w:val="0"/>
      <w:marBottom w:val="0"/>
      <w:divBdr>
        <w:top w:val="none" w:sz="0" w:space="0" w:color="auto"/>
        <w:left w:val="none" w:sz="0" w:space="0" w:color="auto"/>
        <w:bottom w:val="none" w:sz="0" w:space="0" w:color="auto"/>
        <w:right w:val="none" w:sz="0" w:space="0" w:color="auto"/>
      </w:divBdr>
      <w:divsChild>
        <w:div w:id="1850946218">
          <w:marLeft w:val="533"/>
          <w:marRight w:val="0"/>
          <w:marTop w:val="0"/>
          <w:marBottom w:val="120"/>
          <w:divBdr>
            <w:top w:val="none" w:sz="0" w:space="0" w:color="auto"/>
            <w:left w:val="none" w:sz="0" w:space="0" w:color="auto"/>
            <w:bottom w:val="none" w:sz="0" w:space="0" w:color="auto"/>
            <w:right w:val="none" w:sz="0" w:space="0" w:color="auto"/>
          </w:divBdr>
        </w:div>
        <w:div w:id="1946378559">
          <w:marLeft w:val="533"/>
          <w:marRight w:val="0"/>
          <w:marTop w:val="0"/>
          <w:marBottom w:val="120"/>
          <w:divBdr>
            <w:top w:val="none" w:sz="0" w:space="0" w:color="auto"/>
            <w:left w:val="none" w:sz="0" w:space="0" w:color="auto"/>
            <w:bottom w:val="none" w:sz="0" w:space="0" w:color="auto"/>
            <w:right w:val="none" w:sz="0" w:space="0" w:color="auto"/>
          </w:divBdr>
        </w:div>
        <w:div w:id="512841075">
          <w:marLeft w:val="533"/>
          <w:marRight w:val="0"/>
          <w:marTop w:val="0"/>
          <w:marBottom w:val="120"/>
          <w:divBdr>
            <w:top w:val="none" w:sz="0" w:space="0" w:color="auto"/>
            <w:left w:val="none" w:sz="0" w:space="0" w:color="auto"/>
            <w:bottom w:val="none" w:sz="0" w:space="0" w:color="auto"/>
            <w:right w:val="none" w:sz="0" w:space="0" w:color="auto"/>
          </w:divBdr>
        </w:div>
        <w:div w:id="1066538952">
          <w:marLeft w:val="533"/>
          <w:marRight w:val="0"/>
          <w:marTop w:val="0"/>
          <w:marBottom w:val="120"/>
          <w:divBdr>
            <w:top w:val="none" w:sz="0" w:space="0" w:color="auto"/>
            <w:left w:val="none" w:sz="0" w:space="0" w:color="auto"/>
            <w:bottom w:val="none" w:sz="0" w:space="0" w:color="auto"/>
            <w:right w:val="none" w:sz="0" w:space="0" w:color="auto"/>
          </w:divBdr>
        </w:div>
        <w:div w:id="764229026">
          <w:marLeft w:val="533"/>
          <w:marRight w:val="0"/>
          <w:marTop w:val="0"/>
          <w:marBottom w:val="120"/>
          <w:divBdr>
            <w:top w:val="none" w:sz="0" w:space="0" w:color="auto"/>
            <w:left w:val="none" w:sz="0" w:space="0" w:color="auto"/>
            <w:bottom w:val="none" w:sz="0" w:space="0" w:color="auto"/>
            <w:right w:val="none" w:sz="0" w:space="0" w:color="auto"/>
          </w:divBdr>
        </w:div>
        <w:div w:id="1201822808">
          <w:marLeft w:val="533"/>
          <w:marRight w:val="0"/>
          <w:marTop w:val="0"/>
          <w:marBottom w:val="120"/>
          <w:divBdr>
            <w:top w:val="none" w:sz="0" w:space="0" w:color="auto"/>
            <w:left w:val="none" w:sz="0" w:space="0" w:color="auto"/>
            <w:bottom w:val="none" w:sz="0" w:space="0" w:color="auto"/>
            <w:right w:val="none" w:sz="0" w:space="0" w:color="auto"/>
          </w:divBdr>
        </w:div>
        <w:div w:id="335617555">
          <w:marLeft w:val="533"/>
          <w:marRight w:val="0"/>
          <w:marTop w:val="0"/>
          <w:marBottom w:val="120"/>
          <w:divBdr>
            <w:top w:val="none" w:sz="0" w:space="0" w:color="auto"/>
            <w:left w:val="none" w:sz="0" w:space="0" w:color="auto"/>
            <w:bottom w:val="none" w:sz="0" w:space="0" w:color="auto"/>
            <w:right w:val="none" w:sz="0" w:space="0" w:color="auto"/>
          </w:divBdr>
        </w:div>
        <w:div w:id="734087147">
          <w:marLeft w:val="533"/>
          <w:marRight w:val="0"/>
          <w:marTop w:val="0"/>
          <w:marBottom w:val="120"/>
          <w:divBdr>
            <w:top w:val="none" w:sz="0" w:space="0" w:color="auto"/>
            <w:left w:val="none" w:sz="0" w:space="0" w:color="auto"/>
            <w:bottom w:val="none" w:sz="0" w:space="0" w:color="auto"/>
            <w:right w:val="none" w:sz="0" w:space="0" w:color="auto"/>
          </w:divBdr>
        </w:div>
        <w:div w:id="305936004">
          <w:marLeft w:val="533"/>
          <w:marRight w:val="0"/>
          <w:marTop w:val="0"/>
          <w:marBottom w:val="120"/>
          <w:divBdr>
            <w:top w:val="none" w:sz="0" w:space="0" w:color="auto"/>
            <w:left w:val="none" w:sz="0" w:space="0" w:color="auto"/>
            <w:bottom w:val="none" w:sz="0" w:space="0" w:color="auto"/>
            <w:right w:val="none" w:sz="0" w:space="0" w:color="auto"/>
          </w:divBdr>
        </w:div>
        <w:div w:id="1788622830">
          <w:marLeft w:val="533"/>
          <w:marRight w:val="0"/>
          <w:marTop w:val="0"/>
          <w:marBottom w:val="120"/>
          <w:divBdr>
            <w:top w:val="none" w:sz="0" w:space="0" w:color="auto"/>
            <w:left w:val="none" w:sz="0" w:space="0" w:color="auto"/>
            <w:bottom w:val="none" w:sz="0" w:space="0" w:color="auto"/>
            <w:right w:val="none" w:sz="0" w:space="0" w:color="auto"/>
          </w:divBdr>
        </w:div>
        <w:div w:id="2062821224">
          <w:marLeft w:val="533"/>
          <w:marRight w:val="0"/>
          <w:marTop w:val="0"/>
          <w:marBottom w:val="120"/>
          <w:divBdr>
            <w:top w:val="none" w:sz="0" w:space="0" w:color="auto"/>
            <w:left w:val="none" w:sz="0" w:space="0" w:color="auto"/>
            <w:bottom w:val="none" w:sz="0" w:space="0" w:color="auto"/>
            <w:right w:val="none" w:sz="0" w:space="0" w:color="auto"/>
          </w:divBdr>
        </w:div>
        <w:div w:id="1275939999">
          <w:marLeft w:val="533"/>
          <w:marRight w:val="0"/>
          <w:marTop w:val="0"/>
          <w:marBottom w:val="120"/>
          <w:divBdr>
            <w:top w:val="none" w:sz="0" w:space="0" w:color="auto"/>
            <w:left w:val="none" w:sz="0" w:space="0" w:color="auto"/>
            <w:bottom w:val="none" w:sz="0" w:space="0" w:color="auto"/>
            <w:right w:val="none" w:sz="0" w:space="0" w:color="auto"/>
          </w:divBdr>
        </w:div>
        <w:div w:id="91947022">
          <w:marLeft w:val="533"/>
          <w:marRight w:val="0"/>
          <w:marTop w:val="0"/>
          <w:marBottom w:val="120"/>
          <w:divBdr>
            <w:top w:val="none" w:sz="0" w:space="0" w:color="auto"/>
            <w:left w:val="none" w:sz="0" w:space="0" w:color="auto"/>
            <w:bottom w:val="none" w:sz="0" w:space="0" w:color="auto"/>
            <w:right w:val="none" w:sz="0" w:space="0" w:color="auto"/>
          </w:divBdr>
        </w:div>
      </w:divsChild>
    </w:div>
    <w:div w:id="817114627">
      <w:bodyDiv w:val="1"/>
      <w:marLeft w:val="0"/>
      <w:marRight w:val="0"/>
      <w:marTop w:val="0"/>
      <w:marBottom w:val="0"/>
      <w:divBdr>
        <w:top w:val="none" w:sz="0" w:space="0" w:color="auto"/>
        <w:left w:val="none" w:sz="0" w:space="0" w:color="auto"/>
        <w:bottom w:val="none" w:sz="0" w:space="0" w:color="auto"/>
        <w:right w:val="none" w:sz="0" w:space="0" w:color="auto"/>
      </w:divBdr>
    </w:div>
    <w:div w:id="881013978">
      <w:bodyDiv w:val="1"/>
      <w:marLeft w:val="0"/>
      <w:marRight w:val="0"/>
      <w:marTop w:val="0"/>
      <w:marBottom w:val="0"/>
      <w:divBdr>
        <w:top w:val="none" w:sz="0" w:space="0" w:color="auto"/>
        <w:left w:val="none" w:sz="0" w:space="0" w:color="auto"/>
        <w:bottom w:val="none" w:sz="0" w:space="0" w:color="auto"/>
        <w:right w:val="none" w:sz="0" w:space="0" w:color="auto"/>
      </w:divBdr>
    </w:div>
    <w:div w:id="971519008">
      <w:bodyDiv w:val="1"/>
      <w:marLeft w:val="0"/>
      <w:marRight w:val="0"/>
      <w:marTop w:val="0"/>
      <w:marBottom w:val="0"/>
      <w:divBdr>
        <w:top w:val="none" w:sz="0" w:space="0" w:color="auto"/>
        <w:left w:val="none" w:sz="0" w:space="0" w:color="auto"/>
        <w:bottom w:val="none" w:sz="0" w:space="0" w:color="auto"/>
        <w:right w:val="none" w:sz="0" w:space="0" w:color="auto"/>
      </w:divBdr>
    </w:div>
    <w:div w:id="1215124640">
      <w:bodyDiv w:val="1"/>
      <w:marLeft w:val="0"/>
      <w:marRight w:val="0"/>
      <w:marTop w:val="0"/>
      <w:marBottom w:val="0"/>
      <w:divBdr>
        <w:top w:val="none" w:sz="0" w:space="0" w:color="auto"/>
        <w:left w:val="none" w:sz="0" w:space="0" w:color="auto"/>
        <w:bottom w:val="none" w:sz="0" w:space="0" w:color="auto"/>
        <w:right w:val="none" w:sz="0" w:space="0" w:color="auto"/>
      </w:divBdr>
    </w:div>
    <w:div w:id="1490749128">
      <w:bodyDiv w:val="1"/>
      <w:marLeft w:val="0"/>
      <w:marRight w:val="0"/>
      <w:marTop w:val="0"/>
      <w:marBottom w:val="0"/>
      <w:divBdr>
        <w:top w:val="none" w:sz="0" w:space="0" w:color="auto"/>
        <w:left w:val="none" w:sz="0" w:space="0" w:color="auto"/>
        <w:bottom w:val="none" w:sz="0" w:space="0" w:color="auto"/>
        <w:right w:val="none" w:sz="0" w:space="0" w:color="auto"/>
      </w:divBdr>
    </w:div>
    <w:div w:id="1621842985">
      <w:bodyDiv w:val="1"/>
      <w:marLeft w:val="0"/>
      <w:marRight w:val="0"/>
      <w:marTop w:val="0"/>
      <w:marBottom w:val="0"/>
      <w:divBdr>
        <w:top w:val="none" w:sz="0" w:space="0" w:color="auto"/>
        <w:left w:val="none" w:sz="0" w:space="0" w:color="auto"/>
        <w:bottom w:val="none" w:sz="0" w:space="0" w:color="auto"/>
        <w:right w:val="none" w:sz="0" w:space="0" w:color="auto"/>
      </w:divBdr>
    </w:div>
    <w:div w:id="2030570339">
      <w:bodyDiv w:val="1"/>
      <w:marLeft w:val="0"/>
      <w:marRight w:val="0"/>
      <w:marTop w:val="0"/>
      <w:marBottom w:val="0"/>
      <w:divBdr>
        <w:top w:val="none" w:sz="0" w:space="0" w:color="auto"/>
        <w:left w:val="none" w:sz="0" w:space="0" w:color="auto"/>
        <w:bottom w:val="none" w:sz="0" w:space="0" w:color="auto"/>
        <w:right w:val="none" w:sz="0" w:space="0" w:color="auto"/>
      </w:divBdr>
    </w:div>
    <w:div w:id="208086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cord.cityofsydney.nsw.gov.au/2021/082271.re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irkland\Downloads\14750_Policy_Template%202%20April%202020%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9997E604504CC68143E5E646FC4E1F"/>
        <w:category>
          <w:name w:val="General"/>
          <w:gallery w:val="placeholder"/>
        </w:category>
        <w:types>
          <w:type w:val="bbPlcHdr"/>
        </w:types>
        <w:behaviors>
          <w:behavior w:val="content"/>
        </w:behaviors>
        <w:guid w:val="{9C4FB907-FAF4-4D55-925E-3B16C4DF7E1C}"/>
      </w:docPartPr>
      <w:docPartBody>
        <w:p w:rsidR="00D055F4" w:rsidRDefault="000A41E5">
          <w:pPr>
            <w:pStyle w:val="229997E604504CC68143E5E646FC4E1F"/>
          </w:pPr>
          <w:r w:rsidRPr="00C76A55">
            <w:t>Title of policy/procedure</w:t>
          </w:r>
        </w:p>
      </w:docPartBody>
    </w:docPart>
    <w:docPart>
      <w:docPartPr>
        <w:name w:val="72173E0A1D2B48E2B84DB6BC0EF8991D"/>
        <w:category>
          <w:name w:val="General"/>
          <w:gallery w:val="placeholder"/>
        </w:category>
        <w:types>
          <w:type w:val="bbPlcHdr"/>
        </w:types>
        <w:behaviors>
          <w:behavior w:val="content"/>
        </w:behaviors>
        <w:guid w:val="{520AC83A-5893-470C-A077-960B2E9DE20C}"/>
      </w:docPartPr>
      <w:docPartBody>
        <w:p w:rsidR="00D055F4" w:rsidRDefault="000A41E5">
          <w:pPr>
            <w:pStyle w:val="72173E0A1D2B48E2B84DB6BC0EF8991D"/>
          </w:pPr>
          <w:r w:rsidRPr="00DD2C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1E5"/>
    <w:rsid w:val="00075CB5"/>
    <w:rsid w:val="000A41E5"/>
    <w:rsid w:val="001000CF"/>
    <w:rsid w:val="00167C8C"/>
    <w:rsid w:val="00176C27"/>
    <w:rsid w:val="001E69E5"/>
    <w:rsid w:val="00211DD4"/>
    <w:rsid w:val="00212DBE"/>
    <w:rsid w:val="0024129F"/>
    <w:rsid w:val="00277665"/>
    <w:rsid w:val="002776C3"/>
    <w:rsid w:val="002960BF"/>
    <w:rsid w:val="002A042F"/>
    <w:rsid w:val="002D1A0A"/>
    <w:rsid w:val="002E191F"/>
    <w:rsid w:val="00315838"/>
    <w:rsid w:val="00317C74"/>
    <w:rsid w:val="00391E59"/>
    <w:rsid w:val="00393CEA"/>
    <w:rsid w:val="00396175"/>
    <w:rsid w:val="003C1261"/>
    <w:rsid w:val="003C5FC6"/>
    <w:rsid w:val="003D3538"/>
    <w:rsid w:val="0047113C"/>
    <w:rsid w:val="00474EBA"/>
    <w:rsid w:val="00476A59"/>
    <w:rsid w:val="0049488A"/>
    <w:rsid w:val="004A2214"/>
    <w:rsid w:val="004C3829"/>
    <w:rsid w:val="004C45F7"/>
    <w:rsid w:val="004C61C7"/>
    <w:rsid w:val="004D4702"/>
    <w:rsid w:val="004F6871"/>
    <w:rsid w:val="00561223"/>
    <w:rsid w:val="005779EA"/>
    <w:rsid w:val="00583954"/>
    <w:rsid w:val="0060236D"/>
    <w:rsid w:val="00610011"/>
    <w:rsid w:val="00624AC6"/>
    <w:rsid w:val="00634554"/>
    <w:rsid w:val="00635666"/>
    <w:rsid w:val="006A52F9"/>
    <w:rsid w:val="006B52E2"/>
    <w:rsid w:val="006E5574"/>
    <w:rsid w:val="00704DCB"/>
    <w:rsid w:val="00706295"/>
    <w:rsid w:val="00720209"/>
    <w:rsid w:val="00797C23"/>
    <w:rsid w:val="007B6D9C"/>
    <w:rsid w:val="007C7650"/>
    <w:rsid w:val="007F4689"/>
    <w:rsid w:val="0083332E"/>
    <w:rsid w:val="00835127"/>
    <w:rsid w:val="00861921"/>
    <w:rsid w:val="00877214"/>
    <w:rsid w:val="00884C27"/>
    <w:rsid w:val="008E2932"/>
    <w:rsid w:val="009016BB"/>
    <w:rsid w:val="0090536C"/>
    <w:rsid w:val="009070FC"/>
    <w:rsid w:val="009657D3"/>
    <w:rsid w:val="00975EF4"/>
    <w:rsid w:val="009C22A5"/>
    <w:rsid w:val="00A62409"/>
    <w:rsid w:val="00A72781"/>
    <w:rsid w:val="00A87188"/>
    <w:rsid w:val="00AC411B"/>
    <w:rsid w:val="00AC6A50"/>
    <w:rsid w:val="00AF687C"/>
    <w:rsid w:val="00B4231F"/>
    <w:rsid w:val="00B61B1B"/>
    <w:rsid w:val="00B76584"/>
    <w:rsid w:val="00B80E18"/>
    <w:rsid w:val="00C05EBD"/>
    <w:rsid w:val="00C440A6"/>
    <w:rsid w:val="00C56930"/>
    <w:rsid w:val="00C62458"/>
    <w:rsid w:val="00C74FCC"/>
    <w:rsid w:val="00CC70DF"/>
    <w:rsid w:val="00D055F4"/>
    <w:rsid w:val="00D22DD7"/>
    <w:rsid w:val="00D54D29"/>
    <w:rsid w:val="00D94C4C"/>
    <w:rsid w:val="00DB1B25"/>
    <w:rsid w:val="00DE02A0"/>
    <w:rsid w:val="00E02C62"/>
    <w:rsid w:val="00E07F3E"/>
    <w:rsid w:val="00E30474"/>
    <w:rsid w:val="00E619A6"/>
    <w:rsid w:val="00E7772E"/>
    <w:rsid w:val="00EA22A5"/>
    <w:rsid w:val="00EA6245"/>
    <w:rsid w:val="00ED647E"/>
    <w:rsid w:val="00F1157D"/>
    <w:rsid w:val="00F32581"/>
    <w:rsid w:val="00F36065"/>
    <w:rsid w:val="00F843AB"/>
    <w:rsid w:val="00F86CC4"/>
    <w:rsid w:val="00FA07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9997E604504CC68143E5E646FC4E1F">
    <w:name w:val="229997E604504CC68143E5E646FC4E1F"/>
  </w:style>
  <w:style w:type="character" w:styleId="PlaceholderText">
    <w:name w:val="Placeholder Text"/>
    <w:basedOn w:val="DefaultParagraphFont"/>
    <w:uiPriority w:val="99"/>
    <w:semiHidden/>
    <w:rsid w:val="00EA22A5"/>
    <w:rPr>
      <w:color w:val="808080"/>
    </w:rPr>
  </w:style>
  <w:style w:type="paragraph" w:customStyle="1" w:styleId="72173E0A1D2B48E2B84DB6BC0EF8991D">
    <w:name w:val="72173E0A1D2B48E2B84DB6BC0EF8991D"/>
  </w:style>
  <w:style w:type="paragraph" w:customStyle="1" w:styleId="A0A7EE0E7F39438E99B521A22E8CC13E">
    <w:name w:val="A0A7EE0E7F39438E99B521A22E8CC13E"/>
    <w:rsid w:val="001E69E5"/>
  </w:style>
  <w:style w:type="paragraph" w:customStyle="1" w:styleId="73F7B401C69948FAAA167F3134B8BAD8">
    <w:name w:val="73F7B401C69948FAAA167F3134B8BAD8"/>
    <w:rsid w:val="00EA22A5"/>
  </w:style>
  <w:style w:type="paragraph" w:customStyle="1" w:styleId="64F502F19588488FB61CA66FFFAD782D">
    <w:name w:val="64F502F19588488FB61CA66FFFAD782D"/>
    <w:rsid w:val="00EA22A5"/>
  </w:style>
  <w:style w:type="paragraph" w:customStyle="1" w:styleId="0B73F41A1C7846D99F52D11E471FAACF">
    <w:name w:val="0B73F41A1C7846D99F52D11E471FAACF"/>
    <w:rsid w:val="00EA2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S">
      <a:dk1>
        <a:sysClr val="windowText" lastClr="000000"/>
      </a:dk1>
      <a:lt1>
        <a:sysClr val="window" lastClr="FFFFFF"/>
      </a:lt1>
      <a:dk2>
        <a:srgbClr val="F05F00"/>
      </a:dk2>
      <a:lt2>
        <a:srgbClr val="FF0303"/>
      </a:lt2>
      <a:accent1>
        <a:srgbClr val="2455A1"/>
      </a:accent1>
      <a:accent2>
        <a:srgbClr val="40C405"/>
      </a:accent2>
      <a:accent3>
        <a:srgbClr val="152128"/>
      </a:accent3>
      <a:accent4>
        <a:srgbClr val="DA1E5B"/>
      </a:accent4>
      <a:accent5>
        <a:srgbClr val="6009A0"/>
      </a:accent5>
      <a:accent6>
        <a:srgbClr val="FADD21"/>
      </a:accent6>
      <a:hlink>
        <a:srgbClr val="152128"/>
      </a:hlink>
      <a:folHlink>
        <a:srgbClr val="152128"/>
      </a:folHlink>
    </a:clrScheme>
    <a:fontScheme name="CoS Re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665A71AF5A5D488741F06D894D2FC5" ma:contentTypeVersion="10" ma:contentTypeDescription="Create a new document." ma:contentTypeScope="" ma:versionID="254001a80fa6b62d6b3d5d405f88ba2f">
  <xsd:schema xmlns:xsd="http://www.w3.org/2001/XMLSchema" xmlns:xs="http://www.w3.org/2001/XMLSchema" xmlns:p="http://schemas.microsoft.com/office/2006/metadata/properties" xmlns:ns3="116d6422-4819-49c1-a6bc-46d8df43514b" targetNamespace="http://schemas.microsoft.com/office/2006/metadata/properties" ma:root="true" ma:fieldsID="d62b426f079f362a6bfa6b0af3ab6129" ns3:_="">
    <xsd:import namespace="116d6422-4819-49c1-a6bc-46d8df4351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d6422-4819-49c1-a6bc-46d8df435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FFF2F-D9CF-469B-9563-C0DB74399900}">
  <ds:schemaRefs>
    <ds:schemaRef ds:uri="http://schemas.microsoft.com/sharepoint/v3/contenttype/forms"/>
  </ds:schemaRefs>
</ds:datastoreItem>
</file>

<file path=customXml/itemProps2.xml><?xml version="1.0" encoding="utf-8"?>
<ds:datastoreItem xmlns:ds="http://schemas.openxmlformats.org/officeDocument/2006/customXml" ds:itemID="{C736D80F-A137-49A1-A18D-7BF0D34009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799386-3100-470D-B26A-5DEDE156F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d6422-4819-49c1-a6bc-46d8df435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AABE6-72B5-44A0-8597-998C64F3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14750_Policy_Template 2 April 2020 (1).dotx</Template>
  <TotalTime>0</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Links>
    <vt:vector size="6" baseType="variant">
      <vt:variant>
        <vt:i4>1769550</vt:i4>
      </vt:variant>
      <vt:variant>
        <vt:i4>0</vt:i4>
      </vt:variant>
      <vt:variant>
        <vt:i4>0</vt:i4>
      </vt:variant>
      <vt:variant>
        <vt:i4>5</vt:i4>
      </vt:variant>
      <vt:variant>
        <vt:lpwstr>http://citynet.cityofsydney.nsw.gov.au/strategies/SitePages/Sustainable Sydney 2030.aspx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Kotevski</dc:creator>
  <cp:keywords/>
  <cp:lastModifiedBy>Rob Kotevski</cp:lastModifiedBy>
  <cp:revision>2</cp:revision>
  <dcterms:created xsi:type="dcterms:W3CDTF">2021-05-18T06:05:00Z</dcterms:created>
  <dcterms:modified xsi:type="dcterms:W3CDTF">2021-05-18T06:05:00Z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0x010100BD665A71AF5A5D488741F06D894D2FC5</vt:lpwstr>
  </property>
</Properties>
</file>